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 w:cs="方正小标宋_GBK"/>
          <w:spacing w:val="-11"/>
          <w:sz w:val="32"/>
          <w:szCs w:val="32"/>
        </w:rPr>
      </w:pPr>
      <w:bookmarkStart w:id="0" w:name="_GoBack"/>
      <w:r>
        <w:rPr>
          <w:rFonts w:hint="eastAsia" w:ascii="方正小标宋_GBK" w:eastAsia="方正小标宋_GBK" w:cs="方正小标宋_GBK"/>
          <w:spacing w:val="-11"/>
          <w:sz w:val="32"/>
          <w:szCs w:val="32"/>
        </w:rPr>
        <w:t>2024年常州市科协软科学研究课题申报用户申报操作手册</w:t>
      </w:r>
    </w:p>
    <w:bookmarkEnd w:id="0"/>
    <w:p>
      <w:pPr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1</w:t>
      </w:r>
      <w:r>
        <w:rPr>
          <w:rFonts w:ascii="仿宋" w:eastAsia="仿宋" w:cs="仿宋"/>
          <w:sz w:val="32"/>
          <w:szCs w:val="32"/>
        </w:rPr>
        <w:t>.</w:t>
      </w:r>
      <w:r>
        <w:rPr>
          <w:rFonts w:hint="eastAsia" w:ascii="仿宋" w:eastAsia="仿宋" w:cs="仿宋"/>
          <w:sz w:val="32"/>
          <w:szCs w:val="32"/>
        </w:rPr>
        <w:t>打开浏览器，输入网址（</w:t>
      </w:r>
      <w:r>
        <w:rPr>
          <w:rFonts w:ascii="仿宋" w:eastAsia="仿宋" w:cs="仿宋"/>
          <w:sz w:val="32"/>
          <w:szCs w:val="32"/>
        </w:rPr>
        <w:t>http://czkx.kycloud.cn/new/login</w:t>
      </w:r>
      <w:r>
        <w:rPr>
          <w:rFonts w:hint="eastAsia" w:ascii="仿宋" w:eastAsia="仿宋" w:cs="仿宋"/>
          <w:sz w:val="32"/>
          <w:szCs w:val="32"/>
        </w:rPr>
        <w:t>）进入登录入口，建议用谷歌浏览器。</w:t>
      </w:r>
    </w:p>
    <w:p>
      <w:pPr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2</w:t>
      </w:r>
      <w:r>
        <w:rPr>
          <w:rFonts w:ascii="仿宋" w:eastAsia="仿宋" w:cs="仿宋"/>
          <w:sz w:val="32"/>
          <w:szCs w:val="32"/>
        </w:rPr>
        <w:t>.</w:t>
      </w:r>
      <w:r>
        <w:rPr>
          <w:rFonts w:hint="eastAsia" w:ascii="仿宋" w:eastAsia="仿宋" w:cs="仿宋"/>
          <w:sz w:val="32"/>
          <w:szCs w:val="32"/>
        </w:rPr>
        <w:t>申报者首次登陆点击“立即注册”，注册申报帐号。</w:t>
      </w:r>
    </w:p>
    <w:p>
      <w:pPr>
        <w:jc w:val="center"/>
        <w:rPr>
          <w:rFonts w:hint="eastAsia" w:ascii="仿宋" w:eastAsia="仿宋" w:cs="仿宋"/>
          <w:sz w:val="32"/>
          <w:szCs w:val="32"/>
          <w:lang w:eastAsia="zh-CN"/>
        </w:rPr>
      </w:pPr>
      <w:r>
        <w:rPr>
          <w:rFonts w:hint="eastAsia" w:asci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529580" cy="3667125"/>
            <wp:effectExtent l="0" t="0" r="13970" b="9525"/>
            <wp:docPr id="7" name="图片 7" descr="1710221675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710221675372"/>
                    <pic:cNvPicPr>
                      <a:picLocks noChangeAspect="1"/>
                    </pic:cNvPicPr>
                  </pic:nvPicPr>
                  <pic:blipFill>
                    <a:blip r:embed="rId4"/>
                    <a:srcRect l="1449" t="1697" b="4063"/>
                    <a:stretch>
                      <a:fillRect/>
                    </a:stretch>
                  </pic:blipFill>
                  <pic:spPr>
                    <a:xfrm>
                      <a:off x="0" y="0"/>
                      <a:ext cx="552958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eastAsia="仿宋" w:cs="仿宋"/>
          <w:sz w:val="32"/>
          <w:szCs w:val="32"/>
        </w:rPr>
      </w:pPr>
    </w:p>
    <w:p>
      <w:pPr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项目申报用户注册，填写手机以及基本信息，填写完成后点击“提交”按钮。</w:t>
      </w:r>
    </w:p>
    <w:p>
      <w:pPr>
        <w:jc w:val="center"/>
        <w:rPr>
          <w:rFonts w:ascii="仿宋" w:eastAsia="仿宋" w:cs="仿宋"/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4457700" cy="3448685"/>
            <wp:effectExtent l="0" t="0" r="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9839" cy="347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drawing>
          <wp:inline distT="0" distB="0" distL="0" distR="0">
            <wp:extent cx="3581400" cy="2951480"/>
            <wp:effectExtent l="0" t="0" r="0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4226" cy="297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eastAsia="仿宋" w:cs="仿宋"/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4333875" cy="4126865"/>
            <wp:effectExtent l="0" t="0" r="9525" b="698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1890" cy="413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eastAsia="仿宋" w:cs="仿宋"/>
          <w:sz w:val="32"/>
          <w:szCs w:val="32"/>
        </w:rPr>
      </w:pPr>
    </w:p>
    <w:p>
      <w:pPr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3</w:t>
      </w:r>
      <w:r>
        <w:rPr>
          <w:rFonts w:ascii="仿宋" w:eastAsia="仿宋" w:cs="仿宋"/>
          <w:sz w:val="32"/>
          <w:szCs w:val="32"/>
        </w:rPr>
        <w:t>.</w:t>
      </w:r>
      <w:r>
        <w:rPr>
          <w:rFonts w:hint="eastAsia" w:ascii="仿宋" w:eastAsia="仿宋" w:cs="仿宋"/>
          <w:sz w:val="32"/>
          <w:szCs w:val="32"/>
        </w:rPr>
        <w:t xml:space="preserve"> 项目申报用户注册成功后输入帐号密码或手机验证码方式进行登陆。进入后台查看当前“可申报项目”，点击右边“申报”按钮，选择对应初审单位，开始填报。</w:t>
      </w:r>
    </w:p>
    <w:p>
      <w:pPr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604510" cy="1043940"/>
            <wp:effectExtent l="0" t="0" r="15240" b="3810"/>
            <wp:docPr id="17" name="图片 17" descr="1710215083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71021508376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451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eastAsia="仿宋" w:cs="仿宋"/>
          <w:sz w:val="32"/>
          <w:szCs w:val="32"/>
        </w:rPr>
      </w:pPr>
      <w:r>
        <w:drawing>
          <wp:inline distT="0" distB="0" distL="0" distR="0">
            <wp:extent cx="5615940" cy="2680335"/>
            <wp:effectExtent l="0" t="0" r="3810" b="571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eastAsia="仿宋" w:cs="仿宋"/>
          <w:sz w:val="32"/>
          <w:szCs w:val="32"/>
        </w:rPr>
      </w:pPr>
      <w:r>
        <w:drawing>
          <wp:inline distT="0" distB="0" distL="0" distR="0">
            <wp:extent cx="5615940" cy="3352165"/>
            <wp:effectExtent l="0" t="0" r="381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35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eastAsia="仿宋" w:cs="仿宋"/>
          <w:sz w:val="32"/>
          <w:szCs w:val="32"/>
        </w:rPr>
      </w:pPr>
    </w:p>
    <w:p>
      <w:pPr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4</w:t>
      </w:r>
      <w:r>
        <w:rPr>
          <w:rFonts w:ascii="仿宋" w:eastAsia="仿宋" w:cs="仿宋"/>
          <w:sz w:val="32"/>
          <w:szCs w:val="32"/>
        </w:rPr>
        <w:t>.</w:t>
      </w:r>
      <w:r>
        <w:rPr>
          <w:rFonts w:hint="eastAsia" w:ascii="仿宋" w:eastAsia="仿宋" w:cs="仿宋"/>
          <w:sz w:val="32"/>
          <w:szCs w:val="32"/>
        </w:rPr>
        <w:t>填报过程中注意</w:t>
      </w:r>
      <w:r>
        <w:rPr>
          <w:rFonts w:hint="eastAsia" w:ascii="仿宋" w:eastAsia="仿宋" w:cs="仿宋"/>
          <w:color w:val="4472C4" w:themeColor="accent1"/>
          <w:sz w:val="32"/>
          <w:szCs w:val="32"/>
          <w14:textFill>
            <w14:solidFill>
              <w14:schemeClr w14:val="accent1"/>
            </w14:solidFill>
          </w14:textFill>
        </w:rPr>
        <w:t>实时保存</w:t>
      </w:r>
      <w:r>
        <w:rPr>
          <w:rFonts w:hint="eastAsia" w:ascii="仿宋" w:eastAsia="仿宋" w:cs="仿宋"/>
          <w:sz w:val="32"/>
          <w:szCs w:val="32"/>
        </w:rPr>
        <w:t>，为避免内容丢失不要长时间登陆，保存后可在“已申报项目”下方查看当前申报的项目，点击“修改”按钮再次编辑。</w:t>
      </w:r>
    </w:p>
    <w:p>
      <w:pPr>
        <w:rPr>
          <w:rFonts w:ascii="仿宋" w:eastAsia="仿宋" w:cs="仿宋"/>
          <w:sz w:val="32"/>
          <w:szCs w:val="32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541010" cy="982345"/>
            <wp:effectExtent l="0" t="0" r="2540" b="8255"/>
            <wp:docPr id="18" name="图片 18" descr="1710220827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710220827679"/>
                    <pic:cNvPicPr>
                      <a:picLocks noChangeAspect="1"/>
                    </pic:cNvPicPr>
                  </pic:nvPicPr>
                  <pic:blipFill>
                    <a:blip r:embed="rId11"/>
                    <a:srcRect l="1301" t="4301" b="8149"/>
                    <a:stretch>
                      <a:fillRect/>
                    </a:stretch>
                  </pic:blipFill>
                  <pic:spPr>
                    <a:xfrm>
                      <a:off x="0" y="0"/>
                      <a:ext cx="554101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项目提交后申报内容将无法再次进行修改。提交后需要初审单位进行审批。</w:t>
      </w:r>
    </w:p>
    <w:p>
      <w:pPr>
        <w:numPr>
          <w:ilvl w:val="0"/>
          <w:numId w:val="0"/>
        </w:numPr>
        <w:rPr>
          <w:rFonts w:hint="eastAsia" w:ascii="仿宋" w:eastAsia="仿宋" w:cs="仿宋"/>
          <w:sz w:val="32"/>
          <w:szCs w:val="32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542280" cy="976630"/>
            <wp:effectExtent l="0" t="0" r="1270" b="13970"/>
            <wp:docPr id="20" name="图片 20" descr="1710221023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710221023207"/>
                    <pic:cNvPicPr>
                      <a:picLocks noChangeAspect="1"/>
                    </pic:cNvPicPr>
                  </pic:nvPicPr>
                  <pic:blipFill>
                    <a:blip r:embed="rId12"/>
                    <a:srcRect l="1211" t="3366" b="2509"/>
                    <a:stretch>
                      <a:fillRect/>
                    </a:stretch>
                  </pic:blipFill>
                  <pic:spPr>
                    <a:xfrm>
                      <a:off x="0" y="0"/>
                      <a:ext cx="554228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请各位申报者注意审批状态，退回后根据退回意见进行修改，然后再次提交。</w:t>
      </w:r>
    </w:p>
    <w:p>
      <w:pPr>
        <w:numPr>
          <w:ilvl w:val="0"/>
          <w:numId w:val="0"/>
        </w:numPr>
        <w:ind w:leftChars="0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  <w:lang w:eastAsia="zh-CN"/>
        </w:rPr>
        <w:drawing>
          <wp:inline distT="0" distB="0" distL="114300" distR="114300">
            <wp:extent cx="5607685" cy="1022350"/>
            <wp:effectExtent l="0" t="0" r="12065" b="6350"/>
            <wp:docPr id="21" name="图片 21" descr="1710222026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7102220263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0768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 w:ascii="仿宋" w:eastAsia="仿宋" w:cs="仿宋"/>
          <w:sz w:val="32"/>
          <w:szCs w:val="32"/>
        </w:rPr>
        <w:t>7</w:t>
      </w:r>
      <w:r>
        <w:rPr>
          <w:rFonts w:ascii="仿宋" w:eastAsia="仿宋" w:cs="仿宋"/>
          <w:sz w:val="32"/>
          <w:szCs w:val="32"/>
        </w:rPr>
        <w:t>.</w:t>
      </w:r>
      <w:r>
        <w:rPr>
          <w:rFonts w:hint="eastAsia" w:ascii="仿宋" w:eastAsia="仿宋" w:cs="仿宋"/>
          <w:sz w:val="32"/>
          <w:szCs w:val="32"/>
        </w:rPr>
        <w:t>申报者在项目保存或提交后，点击“导出项目”，系统自动生成带的电子《申报书》，请申报者自行导出并打印。</w:t>
      </w:r>
    </w:p>
    <w:p>
      <w:pPr>
        <w:rPr>
          <w:rFonts w:ascii="仿宋" w:eastAsia="仿宋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  <w:lang w:eastAsia="zh-CN"/>
        </w:rPr>
        <w:drawing>
          <wp:inline distT="0" distB="0" distL="114300" distR="114300">
            <wp:extent cx="5609590" cy="940435"/>
            <wp:effectExtent l="0" t="0" r="10160" b="12065"/>
            <wp:docPr id="19" name="图片 19" descr="1710220915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710220915447"/>
                    <pic:cNvPicPr>
                      <a:picLocks noChangeAspect="1"/>
                    </pic:cNvPicPr>
                  </pic:nvPicPr>
                  <pic:blipFill>
                    <a:blip r:embed="rId14"/>
                    <a:srcRect t="2566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eastAsia="仿宋" w:cs="仿宋"/>
          <w:sz w:val="32"/>
          <w:szCs w:val="32"/>
        </w:rPr>
      </w:pPr>
    </w:p>
    <w:p>
      <w:pPr>
        <w:jc w:val="left"/>
        <w:rPr>
          <w:rFonts w:hint="default" w:ascii="仿宋_GB2312" w:hAnsi="黑体" w:eastAsia="仿宋_GB2312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</w:rPr>
        <w:t xml:space="preserve">用户在申报过程中如遇到操作问题可联系 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八小兜：13861720324</w:t>
      </w:r>
    </w:p>
    <w:p>
      <w:pPr>
        <w:jc w:val="center"/>
        <w:rPr>
          <w:rFonts w:hint="eastAsia" w:ascii="方正小标宋_GBK" w:eastAsia="方正小标宋_GBK" w:cs="方正小标宋_GBK"/>
          <w:spacing w:val="-11"/>
          <w:sz w:val="32"/>
          <w:szCs w:val="32"/>
        </w:rPr>
      </w:pPr>
    </w:p>
    <w:p>
      <w:pPr>
        <w:jc w:val="center"/>
        <w:rPr>
          <w:rFonts w:hint="eastAsia" w:ascii="方正小标宋_GBK" w:eastAsia="方正小标宋_GBK" w:cs="方正小标宋_GBK"/>
          <w:spacing w:val="-11"/>
          <w:sz w:val="32"/>
          <w:szCs w:val="32"/>
        </w:rPr>
      </w:pPr>
    </w:p>
    <w:p>
      <w:pPr>
        <w:jc w:val="center"/>
        <w:rPr>
          <w:rFonts w:hint="eastAsia" w:ascii="方正小标宋_GBK" w:eastAsia="方正小标宋_GBK" w:cs="方正小标宋_GBK"/>
          <w:spacing w:val="-11"/>
          <w:sz w:val="32"/>
          <w:szCs w:val="32"/>
        </w:rPr>
      </w:pPr>
    </w:p>
    <w:p>
      <w:pPr>
        <w:jc w:val="center"/>
        <w:rPr>
          <w:rFonts w:hint="eastAsia" w:ascii="方正小标宋_GBK" w:eastAsia="方正小标宋_GBK" w:cs="方正小标宋_GBK"/>
          <w:spacing w:val="-11"/>
          <w:sz w:val="32"/>
          <w:szCs w:val="32"/>
        </w:rPr>
      </w:pPr>
    </w:p>
    <w:p>
      <w:pPr>
        <w:jc w:val="center"/>
        <w:rPr>
          <w:rFonts w:hint="eastAsia" w:ascii="方正小标宋_GBK" w:eastAsia="方正小标宋_GBK" w:cs="方正小标宋_GBK"/>
          <w:spacing w:val="-11"/>
          <w:sz w:val="32"/>
          <w:szCs w:val="32"/>
        </w:rPr>
      </w:pPr>
    </w:p>
    <w:p>
      <w:pPr>
        <w:jc w:val="both"/>
        <w:rPr>
          <w:rFonts w:hint="eastAsia" w:ascii="方正小标宋_GBK" w:eastAsia="方正小标宋_GBK" w:cs="方正小标宋_GBK"/>
          <w:spacing w:val="-11"/>
          <w:sz w:val="32"/>
          <w:szCs w:val="32"/>
        </w:rPr>
      </w:pPr>
    </w:p>
    <w:p>
      <w:pPr>
        <w:jc w:val="center"/>
        <w:rPr>
          <w:rFonts w:ascii="方正小标宋_GBK" w:eastAsia="方正小标宋_GBK" w:cs="方正小标宋_GBK"/>
          <w:spacing w:val="-11"/>
          <w:sz w:val="32"/>
          <w:szCs w:val="32"/>
        </w:rPr>
      </w:pPr>
      <w:r>
        <w:rPr>
          <w:rFonts w:hint="eastAsia" w:ascii="方正小标宋_GBK" w:eastAsia="方正小标宋_GBK" w:cs="方正小标宋_GBK"/>
          <w:spacing w:val="-11"/>
          <w:sz w:val="32"/>
          <w:szCs w:val="32"/>
        </w:rPr>
        <w:t>2024年常州市科协软科学研究课题申报初审单位操作手册</w:t>
      </w:r>
    </w:p>
    <w:p>
      <w:pPr>
        <w:rPr>
          <w:rFonts w:ascii="仿宋" w:eastAsia="仿宋" w:cs="仿宋"/>
          <w:sz w:val="30"/>
          <w:szCs w:val="30"/>
        </w:rPr>
      </w:pPr>
      <w:r>
        <w:rPr>
          <w:rFonts w:hint="eastAsia" w:ascii="仿宋" w:eastAsia="仿宋" w:cs="仿宋"/>
          <w:sz w:val="30"/>
          <w:szCs w:val="30"/>
        </w:rPr>
        <w:t>1</w:t>
      </w:r>
      <w:r>
        <w:rPr>
          <w:rFonts w:ascii="仿宋" w:eastAsia="仿宋" w:cs="仿宋"/>
          <w:sz w:val="30"/>
          <w:szCs w:val="30"/>
        </w:rPr>
        <w:t>.</w:t>
      </w:r>
      <w:r>
        <w:rPr>
          <w:rFonts w:hint="eastAsia" w:ascii="仿宋" w:eastAsia="仿宋" w:cs="仿宋"/>
          <w:sz w:val="30"/>
          <w:szCs w:val="30"/>
        </w:rPr>
        <w:t>打开浏览器，输入网址（</w:t>
      </w:r>
      <w:r>
        <w:rPr>
          <w:rFonts w:ascii="仿宋" w:eastAsia="仿宋" w:cs="仿宋"/>
          <w:sz w:val="30"/>
          <w:szCs w:val="30"/>
        </w:rPr>
        <w:t>http://czkx.kycloud.cn/new/login</w:t>
      </w:r>
      <w:r>
        <w:rPr>
          <w:rFonts w:hint="eastAsia" w:ascii="仿宋" w:eastAsia="仿宋" w:cs="仿宋"/>
          <w:sz w:val="30"/>
          <w:szCs w:val="30"/>
        </w:rPr>
        <w:t>）进入登录入口，建议用谷歌浏览器。</w:t>
      </w:r>
    </w:p>
    <w:p>
      <w:pPr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2</w:t>
      </w:r>
      <w:r>
        <w:rPr>
          <w:rFonts w:ascii="仿宋" w:eastAsia="仿宋" w:cs="仿宋"/>
          <w:sz w:val="32"/>
          <w:szCs w:val="32"/>
        </w:rPr>
        <w:t>.</w:t>
      </w:r>
      <w:r>
        <w:rPr>
          <w:rFonts w:hint="eastAsia" w:ascii="仿宋" w:eastAsia="仿宋" w:cs="仿宋"/>
          <w:sz w:val="32"/>
          <w:szCs w:val="32"/>
        </w:rPr>
        <w:t>使用分配的账号密码登录或手机验证码登录。</w:t>
      </w:r>
    </w:p>
    <w:p>
      <w:pPr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041265" cy="3264535"/>
            <wp:effectExtent l="0" t="0" r="6985" b="12065"/>
            <wp:docPr id="2" name="图片 2" descr="1710119972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10119972460"/>
                    <pic:cNvPicPr>
                      <a:picLocks noChangeAspect="1"/>
                    </pic:cNvPicPr>
                  </pic:nvPicPr>
                  <pic:blipFill>
                    <a:blip r:embed="rId15"/>
                    <a:srcRect l="2736" t="2868" r="1579" b="7239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326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3</w:t>
      </w:r>
      <w:r>
        <w:rPr>
          <w:rFonts w:ascii="仿宋" w:eastAsia="仿宋" w:cs="仿宋"/>
          <w:sz w:val="32"/>
          <w:szCs w:val="32"/>
        </w:rPr>
        <w:t>.</w:t>
      </w:r>
      <w:r>
        <w:rPr>
          <w:rFonts w:hint="eastAsia" w:ascii="仿宋" w:eastAsia="仿宋" w:cs="仿宋"/>
          <w:sz w:val="32"/>
          <w:szCs w:val="32"/>
        </w:rPr>
        <w:t>登录后，在左侧点击“项目推荐”，即可看到该项目申报数量。点击项目名称或数量，可审批该项目申报。</w:t>
      </w:r>
    </w:p>
    <w:p>
      <w:pPr>
        <w:rPr>
          <w:rFonts w:hint="eastAsia" w:ascii="仿宋" w:eastAsia="仿宋" w:cs="仿宋"/>
          <w:sz w:val="32"/>
          <w:szCs w:val="32"/>
          <w:lang w:eastAsia="zh-CN"/>
        </w:rPr>
      </w:pPr>
      <w:r>
        <w:rPr>
          <w:rFonts w:hint="eastAsia" w:asci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73040" cy="675640"/>
            <wp:effectExtent l="0" t="0" r="0" b="0"/>
            <wp:docPr id="4" name="图片 4" descr="1710221195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710221195117"/>
                    <pic:cNvPicPr>
                      <a:picLocks noChangeAspect="1"/>
                    </pic:cNvPicPr>
                  </pic:nvPicPr>
                  <pic:blipFill>
                    <a:blip r:embed="rId16"/>
                    <a:srcRect t="362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4、初审单位可执行以下4个操作。“推荐”即通过审批，“退回”则不通过，可填写退回理由，方便申报者修改后重新提交。</w:t>
      </w:r>
    </w:p>
    <w:p>
      <w:pPr>
        <w:rPr>
          <w:rFonts w:hint="eastAsia" w:ascii="仿宋" w:eastAsia="仿宋" w:cs="仿宋"/>
          <w:sz w:val="32"/>
          <w:szCs w:val="32"/>
          <w:lang w:eastAsia="zh-CN"/>
        </w:rPr>
      </w:pPr>
      <w:r>
        <w:rPr>
          <w:rFonts w:hint="eastAsia" w:asci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00015" cy="864870"/>
            <wp:effectExtent l="0" t="0" r="0" b="0"/>
            <wp:docPr id="5" name="图片 5" descr="1710221280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710221280454"/>
                    <pic:cNvPicPr>
                      <a:picLocks noChangeAspect="1"/>
                    </pic:cNvPicPr>
                  </pic:nvPicPr>
                  <pic:blipFill>
                    <a:blip r:embed="rId17"/>
                    <a:srcRect l="1183" t="4017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仿宋_GB2312" w:hAnsi="黑体" w:eastAsia="仿宋_GB2312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</w:rPr>
        <w:t xml:space="preserve">初审单位在审批过程中如遇到操作问题可联系 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八</w:t>
      </w:r>
      <w:r>
        <w:rPr>
          <w:rFonts w:hint="eastAsia" w:ascii="仿宋_GB2312" w:hAnsi="黑体" w:eastAsia="仿宋_GB2312"/>
          <w:sz w:val="28"/>
          <w:szCs w:val="28"/>
        </w:rPr>
        <w:t>小兜：</w:t>
      </w:r>
      <w:r>
        <w:rPr>
          <w:rFonts w:hint="default" w:ascii="仿宋_GB2312" w:hAnsi="黑体" w:eastAsia="仿宋_GB2312"/>
          <w:sz w:val="28"/>
          <w:szCs w:val="28"/>
          <w:lang w:val="en-US" w:eastAsia="zh-CN"/>
        </w:rPr>
        <w:t>13861720324</w:t>
      </w:r>
    </w:p>
    <w:p>
      <w:pPr>
        <w:jc w:val="left"/>
        <w:rPr>
          <w:rFonts w:hint="eastAsia" w:ascii="仿宋_GB2312" w:hAnsi="黑体" w:eastAsia="仿宋_GB2312"/>
          <w:sz w:val="28"/>
          <w:szCs w:val="28"/>
          <w:lang w:val="en-US" w:eastAsia="zh-CN"/>
        </w:rPr>
      </w:pPr>
    </w:p>
    <w:p>
      <w:pPr>
        <w:jc w:val="left"/>
        <w:rPr>
          <w:rFonts w:hint="default" w:ascii="仿宋_GB2312" w:hAnsi="黑体" w:eastAsia="仿宋_GB2312"/>
          <w:sz w:val="28"/>
          <w:szCs w:val="28"/>
          <w:lang w:val="en-US" w:eastAsia="zh-CN"/>
        </w:rPr>
      </w:pPr>
    </w:p>
    <w:p>
      <w:pPr>
        <w:rPr>
          <w:rFonts w:ascii="仿宋" w:eastAsia="仿宋" w:cs="仿宋"/>
          <w:sz w:val="32"/>
          <w:szCs w:val="32"/>
        </w:rPr>
      </w:pPr>
    </w:p>
    <w:p>
      <w:pPr>
        <w:jc w:val="center"/>
        <w:rPr>
          <w:rFonts w:asci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5F1C2E"/>
    <w:multiLevelType w:val="singleLevel"/>
    <w:tmpl w:val="745F1C2E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5NWZhMGViOGI1YWZjYWY0MTRhODhjZGY5ZDU0YTgifQ=="/>
  </w:docVars>
  <w:rsids>
    <w:rsidRoot w:val="00A105B1"/>
    <w:rsid w:val="003D2BD4"/>
    <w:rsid w:val="008C661B"/>
    <w:rsid w:val="009D7B65"/>
    <w:rsid w:val="00A105B1"/>
    <w:rsid w:val="00D466A4"/>
    <w:rsid w:val="00DB435B"/>
    <w:rsid w:val="00F2151D"/>
    <w:rsid w:val="2D274614"/>
    <w:rsid w:val="3C582992"/>
    <w:rsid w:val="3E863D54"/>
    <w:rsid w:val="54A0310D"/>
    <w:rsid w:val="6E0D2D9C"/>
    <w:rsid w:val="70F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</Words>
  <Characters>226</Characters>
  <Lines>1</Lines>
  <Paragraphs>1</Paragraphs>
  <TotalTime>0</TotalTime>
  <ScaleCrop>false</ScaleCrop>
  <LinksUpToDate>false</LinksUpToDate>
  <CharactersWithSpaces>264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2023-01-31T07:19:00Z</dcterms:created>
  <dc:creator>Administrator</dc:creator>
  <cp:lastModifiedBy>Hannah</cp:lastModifiedBy>
  <dcterms:modified xsi:type="dcterms:W3CDTF">2024-03-18T07:17:29Z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7FE5212B763A467FBCB595CC8B1A0671_13</vt:lpwstr>
  </property>
</Properties>
</file>