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20" w:rsidRDefault="000D10EA" w:rsidP="00B6572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E503D3">
        <w:rPr>
          <w:rFonts w:ascii="Times New Roman" w:eastAsia="方正小标宋简体" w:hAnsi="Times New Roman" w:cs="Times New Roman"/>
          <w:sz w:val="44"/>
          <w:szCs w:val="32"/>
        </w:rPr>
        <w:t>相对集中行政</w:t>
      </w:r>
      <w:r w:rsidR="00010F68" w:rsidRPr="00E503D3">
        <w:rPr>
          <w:rFonts w:ascii="Times New Roman" w:eastAsia="方正小标宋简体" w:hAnsi="Times New Roman" w:cs="Times New Roman"/>
          <w:sz w:val="44"/>
          <w:szCs w:val="32"/>
        </w:rPr>
        <w:t>许可</w:t>
      </w:r>
      <w:proofErr w:type="gramStart"/>
      <w:r w:rsidRPr="00E503D3">
        <w:rPr>
          <w:rFonts w:ascii="Times New Roman" w:eastAsia="方正小标宋简体" w:hAnsi="Times New Roman" w:cs="Times New Roman"/>
          <w:sz w:val="44"/>
          <w:szCs w:val="32"/>
        </w:rPr>
        <w:t>权</w:t>
      </w:r>
      <w:r w:rsidR="00FE35B0">
        <w:rPr>
          <w:rFonts w:ascii="Times New Roman" w:eastAsia="方正小标宋简体" w:hAnsi="Times New Roman" w:cs="Times New Roman" w:hint="eastAsia"/>
          <w:sz w:val="44"/>
          <w:szCs w:val="32"/>
        </w:rPr>
        <w:t>改革</w:t>
      </w:r>
      <w:proofErr w:type="gramEnd"/>
      <w:r w:rsidR="00FE35B0">
        <w:rPr>
          <w:rFonts w:ascii="Times New Roman" w:eastAsia="方正小标宋简体" w:hAnsi="Times New Roman" w:cs="Times New Roman" w:hint="eastAsia"/>
          <w:sz w:val="44"/>
          <w:szCs w:val="32"/>
        </w:rPr>
        <w:t>实践</w:t>
      </w:r>
    </w:p>
    <w:p w:rsidR="000D5D02" w:rsidRPr="00E503D3" w:rsidRDefault="00FE35B0" w:rsidP="00B6572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32"/>
        </w:rPr>
        <w:t>及</w:t>
      </w:r>
      <w:r w:rsidR="00B65720">
        <w:rPr>
          <w:rFonts w:ascii="Times New Roman" w:eastAsia="方正小标宋简体" w:hAnsi="Times New Roman" w:cs="Times New Roman" w:hint="eastAsia"/>
          <w:sz w:val="44"/>
          <w:szCs w:val="32"/>
        </w:rPr>
        <w:t>我市改革路径</w:t>
      </w:r>
      <w:r>
        <w:rPr>
          <w:rFonts w:ascii="Times New Roman" w:eastAsia="方正小标宋简体" w:hAnsi="Times New Roman" w:cs="Times New Roman" w:hint="eastAsia"/>
          <w:sz w:val="44"/>
          <w:szCs w:val="32"/>
        </w:rPr>
        <w:t>研究</w:t>
      </w:r>
    </w:p>
    <w:p w:rsidR="00D22B13" w:rsidRPr="00D22B13" w:rsidRDefault="00D22B13" w:rsidP="00D22B13">
      <w:pPr>
        <w:jc w:val="center"/>
        <w:rPr>
          <w:rFonts w:ascii="楷体_GB2312" w:eastAsia="楷体_GB2312"/>
          <w:color w:val="000000"/>
          <w:sz w:val="32"/>
          <w:szCs w:val="32"/>
        </w:rPr>
      </w:pPr>
      <w:r w:rsidRPr="002A40FC">
        <w:rPr>
          <w:rFonts w:ascii="楷体_GB2312" w:eastAsia="楷体_GB2312" w:hint="eastAsia"/>
          <w:color w:val="000000"/>
          <w:sz w:val="32"/>
          <w:szCs w:val="32"/>
        </w:rPr>
        <w:t>常州市机构编制委员会办公室</w:t>
      </w:r>
    </w:p>
    <w:p w:rsidR="00E80E34" w:rsidRDefault="00E80E34" w:rsidP="00E80E34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26E2F" w:rsidRDefault="000B6C5F" w:rsidP="000B6C5F">
      <w:pPr>
        <w:ind w:firstLine="641"/>
        <w:rPr>
          <w:rFonts w:ascii="Times New Roman" w:eastAsia="仿宋_GB2312" w:hAnsi="Times New Roman" w:cs="Times New Roman"/>
          <w:sz w:val="32"/>
          <w:szCs w:val="32"/>
        </w:rPr>
      </w:pPr>
      <w:r w:rsidRPr="002A40FC">
        <w:rPr>
          <w:rFonts w:eastAsia="黑体"/>
          <w:color w:val="000000"/>
          <w:sz w:val="32"/>
          <w:szCs w:val="32"/>
        </w:rPr>
        <w:t>【摘要】</w:t>
      </w:r>
      <w:r w:rsidR="00026E2F" w:rsidRPr="00E503D3">
        <w:rPr>
          <w:rFonts w:ascii="Times New Roman" w:eastAsia="仿宋_GB2312" w:hAnsi="Times New Roman" w:cs="Times New Roman"/>
          <w:sz w:val="32"/>
          <w:szCs w:val="32"/>
        </w:rPr>
        <w:t>为提高行政审批效率，进一步激发市场和社会活力，我市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正</w:t>
      </w:r>
      <w:r w:rsidR="00026E2F">
        <w:rPr>
          <w:rFonts w:ascii="Times New Roman" w:eastAsia="仿宋_GB2312" w:hAnsi="Times New Roman" w:cs="Times New Roman" w:hint="eastAsia"/>
          <w:sz w:val="32"/>
          <w:szCs w:val="32"/>
        </w:rPr>
        <w:t>积极学习先行地区经验，</w:t>
      </w:r>
      <w:bookmarkStart w:id="0" w:name="_GoBack"/>
      <w:bookmarkEnd w:id="0"/>
      <w:r w:rsidR="00026E2F" w:rsidRPr="00E503D3">
        <w:rPr>
          <w:rFonts w:ascii="Times New Roman" w:eastAsia="仿宋_GB2312" w:hAnsi="Times New Roman" w:cs="Times New Roman"/>
          <w:sz w:val="32"/>
          <w:szCs w:val="32"/>
        </w:rPr>
        <w:t>以</w:t>
      </w:r>
      <w:r w:rsidR="00026E2F">
        <w:rPr>
          <w:rFonts w:ascii="Times New Roman" w:eastAsia="仿宋_GB2312" w:hAnsi="Times New Roman" w:cs="Times New Roman" w:hint="eastAsia"/>
          <w:sz w:val="32"/>
          <w:szCs w:val="32"/>
        </w:rPr>
        <w:t>开发区板块</w:t>
      </w:r>
      <w:r w:rsidR="00026E2F" w:rsidRPr="00E503D3">
        <w:rPr>
          <w:rFonts w:ascii="Times New Roman" w:eastAsia="仿宋_GB2312" w:hAnsi="Times New Roman" w:cs="Times New Roman"/>
          <w:sz w:val="32"/>
          <w:szCs w:val="32"/>
        </w:rPr>
        <w:t>为试点，</w:t>
      </w:r>
      <w:r w:rsidR="00026E2F">
        <w:rPr>
          <w:rFonts w:ascii="Times New Roman" w:eastAsia="仿宋_GB2312" w:hAnsi="Times New Roman" w:cs="Times New Roman" w:hint="eastAsia"/>
          <w:sz w:val="32"/>
          <w:szCs w:val="32"/>
        </w:rPr>
        <w:t>推进相对集中行政许可权改革</w:t>
      </w:r>
      <w:r w:rsidR="00026E2F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30B4" w:rsidRDefault="00026E2F" w:rsidP="004A30B4">
      <w:pPr>
        <w:ind w:firstLine="641"/>
        <w:rPr>
          <w:rFonts w:ascii="Times New Roman" w:eastAsia="仿宋_GB2312" w:hAnsi="Times New Roman" w:cs="Times New Roman"/>
          <w:sz w:val="32"/>
          <w:szCs w:val="32"/>
        </w:rPr>
      </w:pPr>
      <w:r w:rsidRPr="004A30B4">
        <w:rPr>
          <w:rFonts w:ascii="Times New Roman" w:eastAsia="仿宋_GB2312" w:hAnsi="Times New Roman" w:cs="Times New Roman" w:hint="eastAsia"/>
          <w:b/>
          <w:sz w:val="32"/>
          <w:szCs w:val="32"/>
        </w:rPr>
        <w:t>先行地区改革的</w:t>
      </w:r>
      <w:r w:rsidR="004A30B4">
        <w:rPr>
          <w:rFonts w:ascii="Times New Roman" w:eastAsia="仿宋_GB2312" w:hAnsi="Times New Roman" w:cs="Times New Roman" w:hint="eastAsia"/>
          <w:b/>
          <w:sz w:val="32"/>
          <w:szCs w:val="32"/>
        </w:rPr>
        <w:t>共同点</w:t>
      </w:r>
      <w:r w:rsidR="004A30B4" w:rsidRPr="004A30B4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B65720" w:rsidRPr="00B6572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65720" w:rsidRPr="004A30B4">
        <w:rPr>
          <w:rFonts w:ascii="Times New Roman" w:eastAsia="仿宋_GB2312" w:hAnsi="Times New Roman" w:cs="Times New Roman"/>
          <w:sz w:val="32"/>
          <w:szCs w:val="32"/>
        </w:rPr>
        <w:t>实施一</w:t>
      </w:r>
      <w:r w:rsidR="00B65720" w:rsidRPr="004A30B4">
        <w:rPr>
          <w:rFonts w:ascii="Times New Roman" w:eastAsia="仿宋_GB2312" w:hAnsi="Times New Roman" w:cs="Times New Roman" w:hint="eastAsia"/>
          <w:sz w:val="32"/>
          <w:szCs w:val="32"/>
        </w:rPr>
        <w:t>枚</w:t>
      </w:r>
      <w:r w:rsidR="00B65720" w:rsidRPr="004A30B4">
        <w:rPr>
          <w:rFonts w:ascii="Times New Roman" w:eastAsia="仿宋_GB2312" w:hAnsi="Times New Roman" w:cs="Times New Roman"/>
          <w:sz w:val="32"/>
          <w:szCs w:val="32"/>
        </w:rPr>
        <w:t>印章对外，行政</w:t>
      </w:r>
      <w:proofErr w:type="gramStart"/>
      <w:r w:rsidR="00B65720" w:rsidRPr="004A30B4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B65720" w:rsidRPr="004A30B4">
        <w:rPr>
          <w:rFonts w:ascii="Times New Roman" w:eastAsia="仿宋_GB2312" w:hAnsi="Times New Roman" w:cs="Times New Roman" w:hint="eastAsia"/>
          <w:sz w:val="32"/>
          <w:szCs w:val="32"/>
        </w:rPr>
        <w:t>成为</w:t>
      </w:r>
      <w:r w:rsidR="00B65720" w:rsidRPr="004A30B4">
        <w:rPr>
          <w:rFonts w:ascii="Times New Roman" w:eastAsia="仿宋_GB2312" w:hAnsi="Times New Roman" w:cs="Times New Roman"/>
          <w:sz w:val="32"/>
          <w:szCs w:val="32"/>
        </w:rPr>
        <w:t>审批主体</w:t>
      </w:r>
      <w:r w:rsidR="00B65720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科学整合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许可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事项，有效减少审批环节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强化便民服务意识，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大力优化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政务服务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功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能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。</w:t>
      </w:r>
      <w:r w:rsidR="004A30B4" w:rsidRPr="004A30B4">
        <w:rPr>
          <w:rFonts w:ascii="Times New Roman" w:eastAsia="仿宋_GB2312" w:hAnsi="Times New Roman" w:cs="Times New Roman" w:hint="eastAsia"/>
          <w:b/>
          <w:sz w:val="32"/>
          <w:szCs w:val="32"/>
        </w:rPr>
        <w:t>先行地区改革的</w:t>
      </w:r>
      <w:r w:rsidR="004A30B4">
        <w:rPr>
          <w:rFonts w:ascii="Times New Roman" w:eastAsia="仿宋_GB2312" w:hAnsi="Times New Roman" w:cs="Times New Roman" w:hint="eastAsia"/>
          <w:b/>
          <w:sz w:val="32"/>
          <w:szCs w:val="32"/>
        </w:rPr>
        <w:t>差异</w:t>
      </w:r>
      <w:r w:rsidR="004A30B4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4A30B4" w:rsidRPr="004A30B4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许可事项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集中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程度</w:t>
      </w:r>
      <w:r w:rsidR="00B9150E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有差异</w:t>
      </w:r>
      <w:r w:rsidR="004A30B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行政权力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划转标准</w:t>
      </w:r>
      <w:r w:rsidR="00B9150E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 w:rsidR="004A30B4" w:rsidRPr="004A30B4">
        <w:rPr>
          <w:rFonts w:ascii="Times New Roman" w:eastAsia="仿宋_GB2312" w:hAnsi="Times New Roman" w:cs="Times New Roman"/>
          <w:sz w:val="32"/>
          <w:szCs w:val="32"/>
        </w:rPr>
        <w:t>有差异。</w:t>
      </w:r>
      <w:r w:rsidR="004A30B4" w:rsidRPr="004A30B4">
        <w:rPr>
          <w:rFonts w:ascii="Times New Roman" w:eastAsia="仿宋_GB2312" w:hAnsi="Times New Roman" w:cs="Times New Roman" w:hint="eastAsia"/>
          <w:b/>
          <w:sz w:val="32"/>
          <w:szCs w:val="32"/>
        </w:rPr>
        <w:t>先行地区探索实践中遇到</w:t>
      </w:r>
      <w:r w:rsidR="00545788">
        <w:rPr>
          <w:rFonts w:ascii="Times New Roman" w:eastAsia="仿宋_GB2312" w:hAnsi="Times New Roman" w:cs="Times New Roman" w:hint="eastAsia"/>
          <w:b/>
          <w:sz w:val="32"/>
          <w:szCs w:val="32"/>
        </w:rPr>
        <w:t>了</w:t>
      </w:r>
      <w:r w:rsidR="00545788" w:rsidRPr="00545788">
        <w:rPr>
          <w:rFonts w:ascii="Times New Roman" w:eastAsia="仿宋_GB2312" w:hAnsi="Times New Roman" w:cs="Times New Roman" w:hint="eastAsia"/>
          <w:b/>
          <w:sz w:val="32"/>
          <w:szCs w:val="32"/>
        </w:rPr>
        <w:t>“清不清”、“通不通”、“顺不顺”、“认不认”等</w:t>
      </w:r>
      <w:r w:rsidR="004A30B4" w:rsidRPr="00545788">
        <w:rPr>
          <w:rFonts w:ascii="Times New Roman" w:eastAsia="仿宋_GB2312" w:hAnsi="Times New Roman" w:cs="Times New Roman" w:hint="eastAsia"/>
          <w:b/>
          <w:sz w:val="32"/>
          <w:szCs w:val="32"/>
        </w:rPr>
        <w:t>问题</w:t>
      </w:r>
      <w:r w:rsidR="00545788">
        <w:rPr>
          <w:rFonts w:ascii="Times New Roman" w:eastAsia="仿宋_GB2312" w:hAnsi="Times New Roman" w:cs="Times New Roman" w:hint="eastAsia"/>
          <w:b/>
          <w:sz w:val="32"/>
          <w:szCs w:val="32"/>
        </w:rPr>
        <w:t>，即</w:t>
      </w:r>
      <w:r w:rsidR="004A30B4" w:rsidRPr="00545788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 w:rsidR="00545788">
        <w:rPr>
          <w:rFonts w:ascii="Times New Roman" w:eastAsia="仿宋_GB2312" w:hAnsi="Times New Roman" w:cs="Times New Roman" w:hint="eastAsia"/>
          <w:sz w:val="32"/>
          <w:szCs w:val="32"/>
        </w:rPr>
        <w:t>审批与监管责任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划分</w:t>
      </w:r>
      <w:r w:rsidR="000C74B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审批信息系统</w:t>
      </w:r>
      <w:r w:rsidR="00545788">
        <w:rPr>
          <w:rFonts w:ascii="Times New Roman" w:eastAsia="仿宋_GB2312" w:hAnsi="Times New Roman" w:cs="Times New Roman" w:hint="eastAsia"/>
          <w:sz w:val="32"/>
          <w:szCs w:val="32"/>
        </w:rPr>
        <w:t>融通</w:t>
      </w:r>
      <w:r w:rsidR="000C74B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级部门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间沟通</w:t>
      </w:r>
      <w:r w:rsidR="000C74B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审批结果认可</w:t>
      </w:r>
      <w:r w:rsidR="00545788">
        <w:rPr>
          <w:rFonts w:ascii="Times New Roman" w:eastAsia="仿宋_GB2312" w:hAnsi="Times New Roman" w:cs="Times New Roman" w:hint="eastAsia"/>
          <w:sz w:val="32"/>
          <w:szCs w:val="32"/>
        </w:rPr>
        <w:t>程度等方面还存在</w:t>
      </w:r>
      <w:r w:rsidR="00486F8D">
        <w:rPr>
          <w:rFonts w:ascii="Times New Roman" w:eastAsia="仿宋_GB2312" w:hAnsi="Times New Roman" w:cs="Times New Roman" w:hint="eastAsia"/>
          <w:sz w:val="32"/>
          <w:szCs w:val="32"/>
        </w:rPr>
        <w:t>许</w:t>
      </w:r>
      <w:r w:rsidR="00545788">
        <w:rPr>
          <w:rFonts w:ascii="Times New Roman" w:eastAsia="仿宋_GB2312" w:hAnsi="Times New Roman" w:cs="Times New Roman" w:hint="eastAsia"/>
          <w:sz w:val="32"/>
          <w:szCs w:val="32"/>
        </w:rPr>
        <w:t>多困难</w:t>
      </w:r>
      <w:r w:rsidR="004A30B4" w:rsidRPr="004A30B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A30B4" w:rsidRDefault="004A30B4" w:rsidP="000C74BC">
      <w:pPr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C74BC">
        <w:rPr>
          <w:rFonts w:ascii="Times New Roman" w:eastAsia="仿宋_GB2312" w:hAnsi="Times New Roman" w:cs="Times New Roman" w:hint="eastAsia"/>
          <w:b/>
          <w:sz w:val="32"/>
          <w:szCs w:val="32"/>
        </w:rPr>
        <w:t>我市改革路径：</w:t>
      </w:r>
      <w:r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proofErr w:type="gramStart"/>
      <w:r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先板块</w:t>
      </w:r>
      <w:proofErr w:type="gramEnd"/>
      <w:r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试点，再逐步推开。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将开发区板块作为试点，待时机成熟再向市级中心镇板块，以及辖市（区）、市本级逐步推开。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是先集中部分，再扩大范围。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先集中企业设立和项目建设等</w:t>
      </w:r>
      <w:r w:rsidR="00B65720"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对经济发展影响最大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办事效率也最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需提高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的许可事项，待条件成熟后，再集中其他许可事项，以及备案、年检等其他权力事项。</w:t>
      </w:r>
    </w:p>
    <w:p w:rsidR="00026E2F" w:rsidRDefault="004A30B4" w:rsidP="000B6C5F">
      <w:pPr>
        <w:ind w:firstLine="641"/>
        <w:rPr>
          <w:rFonts w:ascii="Times New Roman" w:eastAsia="仿宋_GB2312" w:hAnsi="Times New Roman" w:cs="Times New Roman"/>
          <w:sz w:val="32"/>
          <w:szCs w:val="32"/>
        </w:rPr>
      </w:pPr>
      <w:r w:rsidRPr="000C74BC">
        <w:rPr>
          <w:rFonts w:ascii="Times New Roman" w:eastAsia="仿宋_GB2312" w:hAnsi="Times New Roman" w:cs="Times New Roman" w:hint="eastAsia"/>
          <w:b/>
          <w:sz w:val="32"/>
          <w:szCs w:val="32"/>
        </w:rPr>
        <w:t>针对困难问题的建议：</w:t>
      </w:r>
      <w:r w:rsidR="000C74BC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是</w:t>
      </w:r>
      <w:r w:rsidR="000C74BC">
        <w:rPr>
          <w:rFonts w:ascii="Times New Roman" w:eastAsia="仿宋_GB2312" w:hAnsi="Times New Roman" w:cs="Times New Roman" w:hint="eastAsia"/>
          <w:b/>
          <w:sz w:val="32"/>
          <w:szCs w:val="32"/>
        </w:rPr>
        <w:t>理顺监管责任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，推进综合行政执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法。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组建行政执法局</w:t>
      </w:r>
      <w:r w:rsidR="000C74BC">
        <w:rPr>
          <w:rFonts w:ascii="Times New Roman" w:eastAsia="仿宋_GB2312" w:hAnsi="Times New Roman" w:cs="Times New Roman" w:hint="eastAsia"/>
          <w:sz w:val="32"/>
          <w:szCs w:val="32"/>
        </w:rPr>
        <w:t>，将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行政处罚及与之相关的行政强制权</w:t>
      </w:r>
      <w:r w:rsidR="000C74BC">
        <w:rPr>
          <w:rFonts w:ascii="Times New Roman" w:eastAsia="仿宋_GB2312" w:hAnsi="Times New Roman" w:cs="Times New Roman" w:hint="eastAsia"/>
          <w:sz w:val="32"/>
          <w:szCs w:val="32"/>
        </w:rPr>
        <w:t>交由行政执法局承担。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二是推行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互联网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+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政务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模式，以互联网破解信息系统各自为政的</w:t>
      </w:r>
      <w:proofErr w:type="gramStart"/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蕃</w:t>
      </w:r>
      <w:proofErr w:type="gramEnd"/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篱。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依托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常州市建设项目信息共享、网上审批系统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，启动跨部门、跨区域、跨层级行政审批信息资源共享系统建设，构建行政</w:t>
      </w:r>
      <w:proofErr w:type="gramStart"/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专属的网上办事大厅和实体大厅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线上线下、虚实一体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的审批平台。</w:t>
      </w:r>
      <w:r w:rsidR="000C74BC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是加</w:t>
      </w:r>
      <w:r w:rsidR="00B65720">
        <w:rPr>
          <w:rFonts w:ascii="Times New Roman" w:eastAsia="仿宋_GB2312" w:hAnsi="Times New Roman" w:cs="Times New Roman" w:hint="eastAsia"/>
          <w:b/>
          <w:sz w:val="32"/>
          <w:szCs w:val="32"/>
        </w:rPr>
        <w:t>强</w:t>
      </w:r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组织宣传，提升行政</w:t>
      </w:r>
      <w:proofErr w:type="gramStart"/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审批局</w:t>
      </w:r>
      <w:proofErr w:type="gramEnd"/>
      <w:r w:rsidR="000C74BC" w:rsidRPr="00E503D3">
        <w:rPr>
          <w:rFonts w:ascii="Times New Roman" w:eastAsia="仿宋_GB2312" w:hAnsi="Times New Roman" w:cs="Times New Roman"/>
          <w:b/>
          <w:sz w:val="32"/>
          <w:szCs w:val="32"/>
        </w:rPr>
        <w:t>认可度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建立定期联络和辅导机制，确保行政</w:t>
      </w:r>
      <w:proofErr w:type="gramStart"/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工作人员业务</w:t>
      </w:r>
      <w:r w:rsidR="000C74BC">
        <w:rPr>
          <w:rFonts w:ascii="Times New Roman" w:eastAsia="仿宋_GB2312" w:hAnsi="Times New Roman" w:cs="Times New Roman" w:hint="eastAsia"/>
          <w:sz w:val="32"/>
          <w:szCs w:val="32"/>
        </w:rPr>
        <w:t>知识及时更新</w:t>
      </w:r>
      <w:r w:rsidR="000C74BC">
        <w:rPr>
          <w:rFonts w:ascii="Times New Roman" w:eastAsia="仿宋_GB2312" w:hAnsi="Times New Roman" w:cs="Times New Roman" w:hint="eastAsia"/>
          <w:sz w:val="32"/>
          <w:szCs w:val="32"/>
        </w:rPr>
        <w:t>;</w:t>
      </w:r>
      <w:r w:rsidR="004E597B">
        <w:rPr>
          <w:rFonts w:ascii="Times New Roman" w:eastAsia="仿宋_GB2312" w:hAnsi="Times New Roman" w:cs="Times New Roman"/>
          <w:sz w:val="32"/>
          <w:szCs w:val="32"/>
        </w:rPr>
        <w:t>对金融保险等</w:t>
      </w:r>
      <w:r w:rsidR="00B65720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B9150E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改革宣传，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让社会各界普遍</w:t>
      </w:r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认可行政</w:t>
      </w:r>
      <w:proofErr w:type="gramStart"/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0C74BC" w:rsidRPr="00E503D3">
        <w:rPr>
          <w:rFonts w:ascii="Times New Roman" w:eastAsia="仿宋_GB2312" w:hAnsi="Times New Roman" w:cs="Times New Roman"/>
          <w:sz w:val="32"/>
          <w:szCs w:val="32"/>
        </w:rPr>
        <w:t>的审批结果。</w:t>
      </w:r>
    </w:p>
    <w:p w:rsidR="000B6C5F" w:rsidRPr="002A40FC" w:rsidRDefault="000B6C5F" w:rsidP="000B6C5F">
      <w:pPr>
        <w:ind w:firstLine="641"/>
        <w:rPr>
          <w:rFonts w:eastAsia="仿宋_GB2312"/>
          <w:color w:val="000000"/>
          <w:sz w:val="32"/>
          <w:szCs w:val="32"/>
        </w:rPr>
      </w:pPr>
    </w:p>
    <w:p w:rsidR="009824FA" w:rsidRPr="00E503D3" w:rsidRDefault="000B6C5F" w:rsidP="000B6C5F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A40FC">
        <w:rPr>
          <w:rFonts w:eastAsia="仿宋_GB2312"/>
          <w:color w:val="000000"/>
          <w:sz w:val="32"/>
          <w:szCs w:val="32"/>
        </w:rPr>
        <w:t>【</w:t>
      </w:r>
      <w:r w:rsidRPr="002A40FC">
        <w:rPr>
          <w:rFonts w:eastAsia="黑体"/>
          <w:color w:val="000000"/>
          <w:sz w:val="32"/>
          <w:szCs w:val="32"/>
        </w:rPr>
        <w:t>正文</w:t>
      </w:r>
      <w:r w:rsidRPr="002A40FC">
        <w:rPr>
          <w:rFonts w:eastAsia="仿宋_GB2312"/>
          <w:color w:val="000000"/>
          <w:sz w:val="32"/>
          <w:szCs w:val="32"/>
        </w:rPr>
        <w:t>】</w:t>
      </w:r>
      <w:r w:rsidR="00412145" w:rsidRPr="00E503D3">
        <w:rPr>
          <w:rFonts w:ascii="Times New Roman" w:eastAsia="仿宋_GB2312" w:hAnsi="Times New Roman" w:cs="Times New Roman"/>
          <w:sz w:val="32"/>
          <w:szCs w:val="32"/>
        </w:rPr>
        <w:t>为深化行政审批制度改革，提高行政审批效率，进一步激</w:t>
      </w:r>
      <w:r w:rsidR="00024BB2" w:rsidRPr="00E503D3">
        <w:rPr>
          <w:rFonts w:ascii="Times New Roman" w:eastAsia="仿宋_GB2312" w:hAnsi="Times New Roman" w:cs="Times New Roman"/>
          <w:sz w:val="32"/>
          <w:szCs w:val="32"/>
        </w:rPr>
        <w:t>发</w:t>
      </w:r>
      <w:r w:rsidR="00412145" w:rsidRPr="00E503D3">
        <w:rPr>
          <w:rFonts w:ascii="Times New Roman" w:eastAsia="仿宋_GB2312" w:hAnsi="Times New Roman" w:cs="Times New Roman"/>
          <w:sz w:val="32"/>
          <w:szCs w:val="32"/>
        </w:rPr>
        <w:t>市场和社会活力，</w:t>
      </w:r>
      <w:r w:rsidR="000D10EA" w:rsidRPr="00E503D3">
        <w:rPr>
          <w:rFonts w:ascii="Times New Roman" w:eastAsia="仿宋_GB2312" w:hAnsi="Times New Roman" w:cs="Times New Roman"/>
          <w:sz w:val="32"/>
          <w:szCs w:val="32"/>
        </w:rPr>
        <w:t>2015</w:t>
      </w:r>
      <w:r w:rsidR="000D10EA" w:rsidRPr="00E503D3">
        <w:rPr>
          <w:rFonts w:ascii="Times New Roman" w:eastAsia="仿宋_GB2312" w:hAnsi="Times New Roman" w:cs="Times New Roman"/>
          <w:sz w:val="32"/>
          <w:szCs w:val="32"/>
        </w:rPr>
        <w:t>年</w:t>
      </w:r>
      <w:r w:rsidR="000D10EA" w:rsidRPr="00E503D3">
        <w:rPr>
          <w:rFonts w:ascii="Times New Roman" w:eastAsia="仿宋_GB2312" w:hAnsi="Times New Roman" w:cs="Times New Roman"/>
          <w:sz w:val="32"/>
          <w:szCs w:val="32"/>
        </w:rPr>
        <w:t>3</w:t>
      </w:r>
      <w:r w:rsidR="000D10EA" w:rsidRPr="00E503D3">
        <w:rPr>
          <w:rFonts w:ascii="Times New Roman" w:eastAsia="仿宋_GB2312" w:hAnsi="Times New Roman" w:cs="Times New Roman"/>
          <w:sz w:val="32"/>
          <w:szCs w:val="32"/>
        </w:rPr>
        <w:t>月，中央编办、国务院法制办联合印发《相对集中行政许可权试点工作方案》，决定在天津、河北、山西、江苏、浙江、广东、四川、贵州选择市、县或国家级开发区开展相对集中行政审批权改革试点</w:t>
      </w:r>
      <w:r w:rsidR="00AD18EE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9824FA" w:rsidRPr="00E503D3">
        <w:rPr>
          <w:rFonts w:ascii="Times New Roman" w:eastAsia="仿宋_GB2312" w:hAnsi="Times New Roman" w:cs="Times New Roman"/>
          <w:sz w:val="32"/>
          <w:szCs w:val="32"/>
        </w:rPr>
        <w:t>我市积极响应，决定以常州高新区（新北区）和武进高新区、常州经济开发区等开发区为试点，向省政府申报</w:t>
      </w:r>
      <w:r w:rsidR="00FE35B0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9824FA" w:rsidRPr="00E503D3">
        <w:rPr>
          <w:rFonts w:ascii="Times New Roman" w:eastAsia="仿宋_GB2312" w:hAnsi="Times New Roman" w:cs="Times New Roman"/>
          <w:sz w:val="32"/>
          <w:szCs w:val="32"/>
        </w:rPr>
        <w:t>相对集中行政许可权</w:t>
      </w:r>
      <w:r w:rsidR="00FE35B0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9824FA" w:rsidRPr="00E503D3">
        <w:rPr>
          <w:rFonts w:ascii="Times New Roman" w:eastAsia="仿宋_GB2312" w:hAnsi="Times New Roman" w:cs="Times New Roman"/>
          <w:sz w:val="32"/>
          <w:szCs w:val="32"/>
        </w:rPr>
        <w:t>。本文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="009824FA" w:rsidRPr="00E503D3">
        <w:rPr>
          <w:rFonts w:ascii="Times New Roman" w:eastAsia="仿宋_GB2312" w:hAnsi="Times New Roman" w:cs="Times New Roman"/>
          <w:sz w:val="32"/>
          <w:szCs w:val="32"/>
        </w:rPr>
        <w:t>图通过</w:t>
      </w:r>
      <w:proofErr w:type="gramStart"/>
      <w:r w:rsidR="00FE35B0">
        <w:rPr>
          <w:rFonts w:ascii="Times New Roman" w:eastAsia="仿宋_GB2312" w:hAnsi="Times New Roman" w:cs="Times New Roman" w:hint="eastAsia"/>
          <w:sz w:val="32"/>
          <w:szCs w:val="32"/>
        </w:rPr>
        <w:t>研究省</w:t>
      </w:r>
      <w:proofErr w:type="gramEnd"/>
      <w:r w:rsidR="00FE35B0">
        <w:rPr>
          <w:rFonts w:ascii="Times New Roman" w:eastAsia="仿宋_GB2312" w:hAnsi="Times New Roman" w:cs="Times New Roman" w:hint="eastAsia"/>
          <w:sz w:val="32"/>
          <w:szCs w:val="32"/>
        </w:rPr>
        <w:t>内外</w:t>
      </w:r>
      <w:r w:rsidR="00024BB2" w:rsidRPr="00E503D3">
        <w:rPr>
          <w:rFonts w:ascii="Times New Roman" w:eastAsia="仿宋_GB2312" w:hAnsi="Times New Roman" w:cs="Times New Roman"/>
          <w:sz w:val="32"/>
          <w:szCs w:val="32"/>
        </w:rPr>
        <w:t>先行</w:t>
      </w:r>
      <w:r w:rsidR="00FE35B0">
        <w:rPr>
          <w:rFonts w:ascii="Times New Roman" w:eastAsia="仿宋_GB2312" w:hAnsi="Times New Roman" w:cs="Times New Roman"/>
          <w:sz w:val="32"/>
          <w:szCs w:val="32"/>
        </w:rPr>
        <w:t>地区</w:t>
      </w:r>
      <w:r w:rsidR="009824FA" w:rsidRPr="00E503D3">
        <w:rPr>
          <w:rFonts w:ascii="Times New Roman" w:eastAsia="仿宋_GB2312" w:hAnsi="Times New Roman" w:cs="Times New Roman"/>
          <w:sz w:val="32"/>
          <w:szCs w:val="32"/>
        </w:rPr>
        <w:t>相对集中行政许可权</w:t>
      </w:r>
      <w:r w:rsidR="00FE35B0">
        <w:rPr>
          <w:rFonts w:ascii="Times New Roman" w:eastAsia="仿宋_GB2312" w:hAnsi="Times New Roman" w:cs="Times New Roman" w:hint="eastAsia"/>
          <w:sz w:val="32"/>
          <w:szCs w:val="32"/>
        </w:rPr>
        <w:t>的实践探索</w:t>
      </w:r>
      <w:r w:rsidR="009824FA" w:rsidRPr="00E503D3">
        <w:rPr>
          <w:rFonts w:ascii="Times New Roman" w:eastAsia="仿宋_GB2312" w:hAnsi="Times New Roman" w:cs="Times New Roman"/>
          <w:sz w:val="32"/>
          <w:szCs w:val="32"/>
        </w:rPr>
        <w:t>，分析</w:t>
      </w:r>
      <w:r w:rsidR="00B52FFE" w:rsidRPr="00E503D3">
        <w:rPr>
          <w:rFonts w:ascii="Times New Roman" w:eastAsia="仿宋_GB2312" w:hAnsi="Times New Roman" w:cs="Times New Roman"/>
          <w:sz w:val="32"/>
          <w:szCs w:val="32"/>
        </w:rPr>
        <w:t>成功经验和困难问题，为我市推进相对集中行政许可权</w:t>
      </w:r>
      <w:r w:rsidR="008805FC">
        <w:rPr>
          <w:rFonts w:ascii="Times New Roman" w:eastAsia="仿宋_GB2312" w:hAnsi="Times New Roman" w:cs="Times New Roman" w:hint="eastAsia"/>
          <w:sz w:val="32"/>
          <w:szCs w:val="32"/>
        </w:rPr>
        <w:t>明确路径、提供参考</w:t>
      </w:r>
      <w:r w:rsidR="00B52FFE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61510" w:rsidRPr="00E503D3" w:rsidRDefault="005D7A2B" w:rsidP="00E80E34">
      <w:pPr>
        <w:spacing w:line="57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FC70E8" w:rsidRPr="00E503D3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推行相对集中行政许可权</w:t>
      </w:r>
      <w:r w:rsidR="00FC5E70" w:rsidRPr="00E503D3">
        <w:rPr>
          <w:rFonts w:ascii="Times New Roman" w:eastAsia="黑体" w:hAnsi="Times New Roman" w:cs="Times New Roman"/>
          <w:sz w:val="32"/>
          <w:szCs w:val="32"/>
        </w:rPr>
        <w:t>的实践和探索</w:t>
      </w:r>
    </w:p>
    <w:p w:rsidR="009A4D3F" w:rsidRDefault="005D7A2B" w:rsidP="00E80E34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2003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sz w:val="32"/>
          <w:szCs w:val="32"/>
        </w:rPr>
        <w:t>日，第十届全国人民代表大会常务委员会第四次会议通过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《行政许可法》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,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对行政许可的设定和实施进行了规范，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并首次对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相对集中行政许可权</w:t>
      </w:r>
      <w:proofErr w:type="gramStart"/>
      <w:r w:rsidRPr="00E503D3">
        <w:rPr>
          <w:rFonts w:ascii="Times New Roman" w:eastAsia="仿宋_GB2312" w:hAnsi="Times New Roman" w:cs="Times New Roman"/>
          <w:sz w:val="32"/>
          <w:szCs w:val="32"/>
        </w:rPr>
        <w:t>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</w:t>
      </w:r>
      <w:proofErr w:type="gramEnd"/>
      <w:r w:rsidRPr="00E503D3">
        <w:rPr>
          <w:rFonts w:ascii="Times New Roman" w:eastAsia="仿宋_GB2312" w:hAnsi="Times New Roman" w:cs="Times New Roman"/>
          <w:sz w:val="32"/>
          <w:szCs w:val="32"/>
        </w:rPr>
        <w:t>如下规定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经国务院批准，省、自治区、直辖市人民政府根据精简、统一</w:t>
      </w:r>
      <w:r>
        <w:rPr>
          <w:rFonts w:ascii="Times New Roman" w:eastAsia="仿宋_GB2312" w:hAnsi="Times New Roman" w:cs="Times New Roman"/>
          <w:sz w:val="32"/>
          <w:szCs w:val="32"/>
        </w:rPr>
        <w:t>、效能的原则，可以决定一个行政机关行使有关行政机关的行政许可权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。”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2009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年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4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月，成都市武侯区出台《武侯区行政审批新机制运行管理暂行办法》，将原来分散在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20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多个职能部门的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60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项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许可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事项集中</w:t>
      </w:r>
      <w:proofErr w:type="gramStart"/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至行政审批局</w:t>
      </w:r>
      <w:proofErr w:type="gramEnd"/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行使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，成为全国首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实施相对集中行政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许可权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的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市辖</w:t>
      </w:r>
      <w:r w:rsidR="00761189" w:rsidRPr="00E503D3">
        <w:rPr>
          <w:rFonts w:ascii="Times New Roman" w:eastAsia="仿宋_GB2312" w:hAnsi="Times New Roman" w:cs="Times New Roman"/>
          <w:sz w:val="32"/>
          <w:szCs w:val="32"/>
        </w:rPr>
        <w:t>区。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2014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年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5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月，天津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滨海新区成立行政审批局，将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个政府工作部门的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216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项行政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许可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权全部划转行政审批局，成为全国首个实施相对集中行政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许可权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5D7A2B">
        <w:rPr>
          <w:rFonts w:ascii="Times New Roman" w:eastAsia="仿宋_GB2312" w:hAnsi="Times New Roman" w:cs="Times New Roman" w:hint="eastAsia"/>
          <w:sz w:val="32"/>
          <w:szCs w:val="32"/>
        </w:rPr>
        <w:t>国家级新区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2015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年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7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月，江苏省盱眙县行政</w:t>
      </w:r>
      <w:proofErr w:type="gramStart"/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正式挂牌，首批将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13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个部门的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115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项审批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服务事项划转行政审批局。</w:t>
      </w:r>
      <w:r w:rsidR="00C52A8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52A8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52A8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C52A84">
        <w:rPr>
          <w:rFonts w:ascii="Times New Roman" w:eastAsia="仿宋_GB2312" w:hAnsi="Times New Roman" w:cs="Times New Roman" w:hint="eastAsia"/>
          <w:sz w:val="32"/>
          <w:szCs w:val="32"/>
        </w:rPr>
        <w:t>日，</w:t>
      </w:r>
      <w:r w:rsidR="0017187F">
        <w:rPr>
          <w:rFonts w:ascii="Times New Roman" w:eastAsia="仿宋_GB2312" w:hAnsi="Times New Roman" w:cs="Times New Roman"/>
          <w:sz w:val="32"/>
          <w:szCs w:val="32"/>
        </w:rPr>
        <w:t>南通市行政</w:t>
      </w:r>
      <w:proofErr w:type="gramStart"/>
      <w:r w:rsidR="0017187F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7E57A9" w:rsidRPr="00E503D3">
        <w:rPr>
          <w:rFonts w:ascii="Times New Roman" w:eastAsia="仿宋_GB2312" w:hAnsi="Times New Roman" w:cs="Times New Roman"/>
          <w:sz w:val="32"/>
          <w:szCs w:val="32"/>
        </w:rPr>
        <w:t>成立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，在</w:t>
      </w:r>
      <w:r w:rsidR="00192077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级和县（市、区）全面推行相对集中行政许可权</w:t>
      </w:r>
      <w:r w:rsidR="00A92E9A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C52A84" w:rsidRPr="00C52A8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52A84" w:rsidRPr="00C52A8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52A84" w:rsidRPr="00C52A84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C52A84">
        <w:rPr>
          <w:rFonts w:ascii="Times New Roman" w:eastAsia="仿宋_GB2312" w:hAnsi="Times New Roman" w:cs="Times New Roman" w:hint="eastAsia"/>
          <w:sz w:val="32"/>
          <w:szCs w:val="32"/>
        </w:rPr>
        <w:t>日，苏州工业园区行政审批局正式挂牌，成为全国首家实施相对集中行政许可权的开发区。从先行地区的实际运作情况看，经过积极实践和有效探索，</w:t>
      </w:r>
      <w:r w:rsidR="000A09A4" w:rsidRPr="00E503D3">
        <w:rPr>
          <w:rFonts w:ascii="Times New Roman" w:eastAsia="仿宋_GB2312" w:hAnsi="Times New Roman" w:cs="Times New Roman"/>
          <w:sz w:val="32"/>
          <w:szCs w:val="32"/>
        </w:rPr>
        <w:t>审批效率</w:t>
      </w:r>
      <w:r w:rsidR="000A09A4">
        <w:rPr>
          <w:rFonts w:ascii="Times New Roman" w:eastAsia="仿宋_GB2312" w:hAnsi="Times New Roman" w:cs="Times New Roman" w:hint="eastAsia"/>
          <w:sz w:val="32"/>
          <w:szCs w:val="32"/>
        </w:rPr>
        <w:t>均有明显</w:t>
      </w:r>
      <w:r w:rsidR="00896C0F" w:rsidRPr="00E503D3">
        <w:rPr>
          <w:rFonts w:ascii="Times New Roman" w:eastAsia="仿宋_GB2312" w:hAnsi="Times New Roman" w:cs="Times New Roman"/>
          <w:sz w:val="32"/>
          <w:szCs w:val="32"/>
        </w:rPr>
        <w:t>提高</w:t>
      </w:r>
      <w:r w:rsidR="000A09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企业群众</w:t>
      </w:r>
      <w:r w:rsidR="000A09A4">
        <w:rPr>
          <w:rFonts w:ascii="Times New Roman" w:eastAsia="仿宋_GB2312" w:hAnsi="Times New Roman" w:cs="Times New Roman" w:hint="eastAsia"/>
          <w:sz w:val="32"/>
          <w:szCs w:val="32"/>
        </w:rPr>
        <w:t>得到了更多便利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7187F">
        <w:rPr>
          <w:rFonts w:ascii="Times New Roman" w:eastAsia="仿宋_GB2312" w:hAnsi="Times New Roman" w:cs="Times New Roman"/>
          <w:sz w:val="32"/>
          <w:szCs w:val="32"/>
        </w:rPr>
        <w:t>获得了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社会</w:t>
      </w:r>
      <w:r w:rsidR="00896C0F" w:rsidRPr="00E503D3">
        <w:rPr>
          <w:rFonts w:ascii="Times New Roman" w:eastAsia="仿宋_GB2312" w:hAnsi="Times New Roman" w:cs="Times New Roman"/>
          <w:sz w:val="32"/>
          <w:szCs w:val="32"/>
        </w:rPr>
        <w:t>的普遍赞誉。</w:t>
      </w:r>
      <w:r w:rsidR="009A4D3F">
        <w:rPr>
          <w:rFonts w:ascii="Times New Roman" w:eastAsia="仿宋_GB2312" w:hAnsi="Times New Roman" w:cs="Times New Roman" w:hint="eastAsia"/>
          <w:sz w:val="32"/>
          <w:szCs w:val="32"/>
        </w:rPr>
        <w:t>李克强总理在天津滨海新区调研时，</w:t>
      </w:r>
      <w:r w:rsidR="003B0E12">
        <w:rPr>
          <w:rFonts w:ascii="Times New Roman" w:eastAsia="仿宋_GB2312" w:hAnsi="Times New Roman" w:cs="Times New Roman" w:hint="eastAsia"/>
          <w:sz w:val="32"/>
          <w:szCs w:val="32"/>
        </w:rPr>
        <w:t>对滨海新区推行相对集中行政许可权表示</w:t>
      </w:r>
      <w:r w:rsidR="009A4D3F" w:rsidRPr="009A4D3F">
        <w:rPr>
          <w:rFonts w:ascii="Times New Roman" w:eastAsia="仿宋_GB2312" w:hAnsi="Times New Roman" w:cs="Times New Roman" w:hint="eastAsia"/>
          <w:sz w:val="32"/>
          <w:szCs w:val="32"/>
        </w:rPr>
        <w:t>赞许</w:t>
      </w:r>
      <w:r w:rsidR="003B0E12">
        <w:rPr>
          <w:rFonts w:ascii="Times New Roman" w:eastAsia="仿宋_GB2312" w:hAnsi="Times New Roman" w:cs="Times New Roman" w:hint="eastAsia"/>
          <w:sz w:val="32"/>
          <w:szCs w:val="32"/>
        </w:rPr>
        <w:t>，他</w:t>
      </w:r>
      <w:r w:rsidR="000B6C5F">
        <w:rPr>
          <w:rFonts w:ascii="Times New Roman" w:eastAsia="仿宋_GB2312" w:hAnsi="Times New Roman" w:cs="Times New Roman" w:hint="eastAsia"/>
          <w:sz w:val="32"/>
          <w:szCs w:val="32"/>
        </w:rPr>
        <w:t>指出</w:t>
      </w:r>
      <w:r w:rsidR="003B0E12">
        <w:rPr>
          <w:rFonts w:ascii="Times New Roman" w:eastAsia="仿宋_GB2312" w:hAnsi="Times New Roman" w:cs="Times New Roman" w:hint="eastAsia"/>
          <w:sz w:val="32"/>
          <w:szCs w:val="32"/>
        </w:rPr>
        <w:t>：“</w:t>
      </w:r>
      <w:r w:rsidR="009A4D3F" w:rsidRPr="009A4D3F"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 w:rsidR="009A4D3F" w:rsidRPr="009A4D3F">
        <w:rPr>
          <w:rFonts w:ascii="Times New Roman" w:eastAsia="仿宋_GB2312" w:hAnsi="Times New Roman" w:cs="Times New Roman" w:hint="eastAsia"/>
          <w:sz w:val="32"/>
          <w:szCs w:val="32"/>
        </w:rPr>
        <w:t>个章变一个章，是政府自我革命的大动作，要让不必要的审批成为历史。</w:t>
      </w:r>
      <w:r w:rsidR="003B0E12"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p w:rsidR="00105D34" w:rsidRPr="00E503D3" w:rsidRDefault="00FC70E8" w:rsidP="00E80E34">
      <w:pPr>
        <w:spacing w:line="57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E503D3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105D34" w:rsidRPr="00E503D3">
        <w:rPr>
          <w:rFonts w:ascii="Times New Roman" w:eastAsia="楷体_GB2312" w:hAnsi="Times New Roman" w:cs="Times New Roman"/>
          <w:sz w:val="32"/>
          <w:szCs w:val="32"/>
        </w:rPr>
        <w:t>先</w:t>
      </w:r>
      <w:r w:rsidR="0017187F">
        <w:rPr>
          <w:rFonts w:ascii="Times New Roman" w:eastAsia="楷体_GB2312" w:hAnsi="Times New Roman" w:cs="Times New Roman" w:hint="eastAsia"/>
          <w:sz w:val="32"/>
          <w:szCs w:val="32"/>
        </w:rPr>
        <w:t>行</w:t>
      </w:r>
      <w:r w:rsidR="00105D34" w:rsidRPr="00E503D3">
        <w:rPr>
          <w:rFonts w:ascii="Times New Roman" w:eastAsia="楷体_GB2312" w:hAnsi="Times New Roman" w:cs="Times New Roman"/>
          <w:sz w:val="32"/>
          <w:szCs w:val="32"/>
        </w:rPr>
        <w:t>地区做法的共同点</w:t>
      </w:r>
    </w:p>
    <w:p w:rsidR="00CD45DE" w:rsidRPr="00E503D3" w:rsidRDefault="00B65720" w:rsidP="00E80E34">
      <w:pPr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一</w:t>
      </w:r>
      <w:r w:rsidRPr="00E503D3">
        <w:rPr>
          <w:rFonts w:ascii="Times New Roman" w:eastAsia="仿宋_GB2312" w:hAnsi="Times New Roman" w:cs="Times New Roman"/>
          <w:b/>
          <w:sz w:val="32"/>
          <w:szCs w:val="32"/>
        </w:rPr>
        <w:t>是实施一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印章对外，</w:t>
      </w:r>
      <w:r w:rsidRPr="00E503D3">
        <w:rPr>
          <w:rFonts w:ascii="Times New Roman" w:eastAsia="仿宋_GB2312" w:hAnsi="Times New Roman" w:cs="Times New Roman"/>
          <w:b/>
          <w:sz w:val="32"/>
          <w:szCs w:val="32"/>
        </w:rPr>
        <w:t>行政</w:t>
      </w:r>
      <w:proofErr w:type="gramStart"/>
      <w:r w:rsidRPr="00E503D3">
        <w:rPr>
          <w:rFonts w:ascii="Times New Roman" w:eastAsia="仿宋_GB2312" w:hAnsi="Times New Roman" w:cs="Times New Roman"/>
          <w:b/>
          <w:sz w:val="32"/>
          <w:szCs w:val="32"/>
        </w:rPr>
        <w:t>审批局</w:t>
      </w:r>
      <w:proofErr w:type="gramEnd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成为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审批</w:t>
      </w:r>
      <w:r w:rsidRPr="00E503D3">
        <w:rPr>
          <w:rFonts w:ascii="Times New Roman" w:eastAsia="仿宋_GB2312" w:hAnsi="Times New Roman" w:cs="Times New Roman"/>
          <w:b/>
          <w:sz w:val="32"/>
          <w:szCs w:val="32"/>
        </w:rPr>
        <w:t>主体。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自《行政许可法》实施以来，全国各地先后建立了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4100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多家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服务中心，推行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三集中、三到位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，实行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一站式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集中审批。但是，由于各个职能部门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仅为</w:t>
      </w:r>
      <w:r>
        <w:rPr>
          <w:rFonts w:ascii="Times New Roman" w:eastAsia="仿宋_GB2312" w:hAnsi="Times New Roman" w:cs="Times New Roman"/>
          <w:sz w:val="32"/>
          <w:szCs w:val="32"/>
        </w:rPr>
        <w:t>入驻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行政服务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集中办公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即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物理式空间集中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政府各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部门为主体的审批体制并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未打破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部门入驻人员工作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两头跑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、行政服务中心成为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收发室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现象普遍存在。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先行地区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按照法定程序，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赋予了行政</w:t>
      </w:r>
      <w:proofErr w:type="gramStart"/>
      <w:r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Pr="00E503D3">
        <w:rPr>
          <w:rFonts w:ascii="Times New Roman" w:eastAsia="仿宋_GB2312" w:hAnsi="Times New Roman" w:cs="Times New Roman"/>
          <w:sz w:val="32"/>
          <w:szCs w:val="32"/>
        </w:rPr>
        <w:t>行使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许可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权的主体地位，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实施较早的成都武侯、天津滨海将各审批部门的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印章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浓缩成行政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枚印章，实现了许可权的真正集中，行政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由原来的“办事场所”转变为“权力中枢”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="0017187F">
        <w:rPr>
          <w:rFonts w:ascii="Times New Roman" w:eastAsia="仿宋_GB2312" w:hAnsi="Times New Roman" w:cs="Times New Roman"/>
          <w:b/>
          <w:sz w:val="32"/>
          <w:szCs w:val="32"/>
        </w:rPr>
        <w:t>是</w:t>
      </w:r>
      <w:r w:rsidR="003B0E12" w:rsidRPr="00E503D3">
        <w:rPr>
          <w:rFonts w:ascii="Times New Roman" w:eastAsia="仿宋_GB2312" w:hAnsi="Times New Roman" w:cs="Times New Roman"/>
          <w:b/>
          <w:sz w:val="32"/>
          <w:szCs w:val="32"/>
        </w:rPr>
        <w:t>科学整合</w:t>
      </w:r>
      <w:r w:rsidR="0017187F">
        <w:rPr>
          <w:rFonts w:ascii="Times New Roman" w:eastAsia="仿宋_GB2312" w:hAnsi="Times New Roman" w:cs="Times New Roman" w:hint="eastAsia"/>
          <w:b/>
          <w:sz w:val="32"/>
          <w:szCs w:val="32"/>
        </w:rPr>
        <w:t>许可</w:t>
      </w:r>
      <w:r w:rsidR="003B0E12">
        <w:rPr>
          <w:rFonts w:ascii="Times New Roman" w:eastAsia="仿宋_GB2312" w:hAnsi="Times New Roman" w:cs="Times New Roman"/>
          <w:b/>
          <w:sz w:val="32"/>
          <w:szCs w:val="32"/>
        </w:rPr>
        <w:t>事项</w:t>
      </w:r>
      <w:r w:rsidR="00A92E9A" w:rsidRPr="00E503D3">
        <w:rPr>
          <w:rFonts w:ascii="Times New Roman" w:eastAsia="仿宋_GB2312" w:hAnsi="Times New Roman" w:cs="Times New Roman"/>
          <w:b/>
          <w:sz w:val="32"/>
          <w:szCs w:val="32"/>
        </w:rPr>
        <w:t>，</w:t>
      </w:r>
      <w:r w:rsidR="00BA7A5E" w:rsidRPr="00E503D3">
        <w:rPr>
          <w:rFonts w:ascii="Times New Roman" w:eastAsia="仿宋_GB2312" w:hAnsi="Times New Roman" w:cs="Times New Roman"/>
          <w:b/>
          <w:sz w:val="32"/>
          <w:szCs w:val="32"/>
        </w:rPr>
        <w:t>有效减少</w:t>
      </w:r>
      <w:r w:rsidR="00A92E9A" w:rsidRPr="00E503D3">
        <w:rPr>
          <w:rFonts w:ascii="Times New Roman" w:eastAsia="仿宋_GB2312" w:hAnsi="Times New Roman" w:cs="Times New Roman"/>
          <w:b/>
          <w:sz w:val="32"/>
          <w:szCs w:val="32"/>
        </w:rPr>
        <w:t>审批环节</w:t>
      </w:r>
      <w:r w:rsidR="00BA7A5E" w:rsidRPr="00E503D3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DD5CDF" w:rsidRPr="00E503D3">
        <w:rPr>
          <w:rFonts w:ascii="Times New Roman" w:eastAsia="仿宋_GB2312" w:hAnsi="Times New Roman" w:cs="Times New Roman"/>
          <w:sz w:val="32"/>
          <w:szCs w:val="32"/>
        </w:rPr>
        <w:t>相对集中行政许可权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旨在</w:t>
      </w:r>
      <w:r w:rsidR="00DD5CDF" w:rsidRPr="00E503D3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事权集中，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将原先审批过程中的部门</w:t>
      </w:r>
      <w:r w:rsidR="00310765">
        <w:rPr>
          <w:rFonts w:ascii="Times New Roman" w:eastAsia="仿宋_GB2312" w:hAnsi="Times New Roman" w:cs="Times New Roman" w:hint="eastAsia"/>
          <w:sz w:val="32"/>
          <w:szCs w:val="32"/>
        </w:rPr>
        <w:t>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协调变为行政审批局部门</w:t>
      </w:r>
      <w:r w:rsidR="00310765">
        <w:rPr>
          <w:rFonts w:ascii="Times New Roman" w:eastAsia="仿宋_GB2312" w:hAnsi="Times New Roman" w:cs="Times New Roman" w:hint="eastAsia"/>
          <w:sz w:val="32"/>
          <w:szCs w:val="32"/>
        </w:rPr>
        <w:t>内部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协调，更有利于实现</w:t>
      </w:r>
      <w:r w:rsidR="00310765">
        <w:rPr>
          <w:rFonts w:ascii="Times New Roman" w:eastAsia="仿宋_GB2312" w:hAnsi="Times New Roman" w:cs="Times New Roman" w:hint="eastAsia"/>
          <w:sz w:val="32"/>
          <w:szCs w:val="32"/>
        </w:rPr>
        <w:t>审批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流程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优化、办理环节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精简、服务效率提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高。</w:t>
      </w:r>
      <w:r w:rsidR="00621BB8" w:rsidRPr="00E503D3">
        <w:rPr>
          <w:rFonts w:ascii="Times New Roman" w:eastAsia="仿宋_GB2312" w:hAnsi="Times New Roman" w:cs="Times New Roman"/>
          <w:sz w:val="32"/>
          <w:szCs w:val="32"/>
        </w:rPr>
        <w:t>先行地区</w:t>
      </w:r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在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相对集中行政许可权的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过程</w:t>
      </w:r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中，</w:t>
      </w:r>
      <w:r w:rsidR="00DD5CDF" w:rsidRPr="00E503D3">
        <w:rPr>
          <w:rFonts w:ascii="Times New Roman" w:eastAsia="仿宋_GB2312" w:hAnsi="Times New Roman" w:cs="Times New Roman"/>
          <w:sz w:val="32"/>
          <w:szCs w:val="32"/>
        </w:rPr>
        <w:t>均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按行政许可类别在行政</w:t>
      </w:r>
      <w:proofErr w:type="gramStart"/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组建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专门的审批处（科）</w:t>
      </w:r>
      <w:r w:rsidR="003B0E12">
        <w:rPr>
          <w:rFonts w:ascii="Times New Roman" w:eastAsia="仿宋_GB2312" w:hAnsi="Times New Roman" w:cs="Times New Roman"/>
          <w:sz w:val="32"/>
          <w:szCs w:val="32"/>
        </w:rPr>
        <w:t>。如</w:t>
      </w:r>
      <w:r w:rsidR="0017187F">
        <w:rPr>
          <w:rFonts w:ascii="Times New Roman" w:eastAsia="仿宋_GB2312" w:hAnsi="Times New Roman" w:cs="Times New Roman"/>
          <w:sz w:val="32"/>
          <w:szCs w:val="32"/>
        </w:rPr>
        <w:t>武侯区行政审批局</w:t>
      </w:r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成立了社会类事项审</w:t>
      </w:r>
      <w:r w:rsidR="0017187F">
        <w:rPr>
          <w:rFonts w:ascii="Times New Roman" w:eastAsia="仿宋_GB2312" w:hAnsi="Times New Roman" w:cs="Times New Roman"/>
          <w:sz w:val="32"/>
          <w:szCs w:val="32"/>
        </w:rPr>
        <w:t>批科、经济类事项审批科、建设类事项审批科，滨海新区行政</w:t>
      </w:r>
      <w:proofErr w:type="gramStart"/>
      <w:r w:rsidR="0017187F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成立了投资项目审批处、经贸商务审批处、环保城管审批处、建设交通审批处、文教卫生审批处、社会事务审批</w:t>
      </w:r>
      <w:r w:rsidR="00514520"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和涉农事务</w:t>
      </w:r>
      <w:r w:rsidR="0017187F">
        <w:rPr>
          <w:rFonts w:ascii="Times New Roman" w:eastAsia="仿宋_GB2312" w:hAnsi="Times New Roman" w:cs="Times New Roman"/>
          <w:sz w:val="32"/>
          <w:szCs w:val="32"/>
        </w:rPr>
        <w:t>审批处，盱眙县</w:t>
      </w:r>
      <w:r w:rsidR="00514520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proofErr w:type="gramStart"/>
      <w:r w:rsidR="00514520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BA7A5E" w:rsidRPr="00E503D3">
        <w:rPr>
          <w:rFonts w:ascii="Times New Roman" w:eastAsia="仿宋_GB2312" w:hAnsi="Times New Roman" w:cs="Times New Roman"/>
          <w:sz w:val="32"/>
          <w:szCs w:val="32"/>
        </w:rPr>
        <w:t>成立了经济审批科、建设审批科、社会审批科和综合审批科。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审批职能</w:t>
      </w:r>
      <w:r w:rsidR="00BB762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17187F">
        <w:rPr>
          <w:rFonts w:ascii="Times New Roman" w:eastAsia="仿宋_GB2312" w:hAnsi="Times New Roman" w:cs="Times New Roman" w:hint="eastAsia"/>
          <w:sz w:val="32"/>
          <w:szCs w:val="32"/>
        </w:rPr>
        <w:t>优化整合，从根本上减少了审批环节，审批效率得到进一步提高。</w:t>
      </w:r>
      <w:r w:rsidR="00CD45DE" w:rsidRPr="00E503D3">
        <w:rPr>
          <w:rFonts w:ascii="Times New Roman" w:eastAsia="仿宋_GB2312" w:hAnsi="Times New Roman" w:cs="Times New Roman"/>
          <w:b/>
          <w:sz w:val="32"/>
          <w:szCs w:val="32"/>
        </w:rPr>
        <w:t>三是</w:t>
      </w:r>
      <w:r w:rsidR="00F82FAC" w:rsidRPr="00E503D3">
        <w:rPr>
          <w:rFonts w:ascii="Times New Roman" w:eastAsia="仿宋_GB2312" w:hAnsi="Times New Roman" w:cs="Times New Roman"/>
          <w:b/>
          <w:sz w:val="32"/>
          <w:szCs w:val="32"/>
        </w:rPr>
        <w:t>强化便民服务意识，</w:t>
      </w:r>
      <w:r w:rsidR="00BB762B">
        <w:rPr>
          <w:rFonts w:ascii="Times New Roman" w:eastAsia="仿宋_GB2312" w:hAnsi="Times New Roman" w:cs="Times New Roman" w:hint="eastAsia"/>
          <w:b/>
          <w:sz w:val="32"/>
          <w:szCs w:val="32"/>
        </w:rPr>
        <w:t>大力</w:t>
      </w:r>
      <w:r w:rsidR="00B954A1">
        <w:rPr>
          <w:rFonts w:ascii="Times New Roman" w:eastAsia="仿宋_GB2312" w:hAnsi="Times New Roman" w:cs="Times New Roman" w:hint="eastAsia"/>
          <w:b/>
          <w:sz w:val="32"/>
          <w:szCs w:val="32"/>
        </w:rPr>
        <w:t>优化</w:t>
      </w:r>
      <w:r w:rsidR="00F82FAC" w:rsidRPr="00E503D3">
        <w:rPr>
          <w:rFonts w:ascii="Times New Roman" w:eastAsia="仿宋_GB2312" w:hAnsi="Times New Roman" w:cs="Times New Roman"/>
          <w:b/>
          <w:sz w:val="32"/>
          <w:szCs w:val="32"/>
        </w:rPr>
        <w:t>政务服务</w:t>
      </w:r>
      <w:r w:rsidR="004E597B">
        <w:rPr>
          <w:rFonts w:ascii="Times New Roman" w:eastAsia="仿宋_GB2312" w:hAnsi="Times New Roman" w:cs="Times New Roman" w:hint="eastAsia"/>
          <w:b/>
          <w:sz w:val="32"/>
          <w:szCs w:val="32"/>
        </w:rPr>
        <w:t>功</w:t>
      </w:r>
      <w:r w:rsidR="00B954A1">
        <w:rPr>
          <w:rFonts w:ascii="Times New Roman" w:eastAsia="仿宋_GB2312" w:hAnsi="Times New Roman" w:cs="Times New Roman" w:hint="eastAsia"/>
          <w:b/>
          <w:sz w:val="32"/>
          <w:szCs w:val="32"/>
        </w:rPr>
        <w:t>能</w:t>
      </w:r>
      <w:r w:rsidR="00F82FAC" w:rsidRPr="00E503D3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各地成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立</w:t>
      </w:r>
      <w:r w:rsidR="000A3C4A" w:rsidRPr="00E503D3">
        <w:rPr>
          <w:rFonts w:ascii="Times New Roman" w:eastAsia="仿宋_GB2312" w:hAnsi="Times New Roman" w:cs="Times New Roman"/>
          <w:sz w:val="32"/>
          <w:szCs w:val="32"/>
        </w:rPr>
        <w:t>的行政</w:t>
      </w:r>
      <w:proofErr w:type="gramStart"/>
      <w:r w:rsidR="000A3C4A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0A3C4A" w:rsidRPr="00E503D3">
        <w:rPr>
          <w:rFonts w:ascii="Times New Roman" w:eastAsia="仿宋_GB2312" w:hAnsi="Times New Roman" w:cs="Times New Roman"/>
          <w:sz w:val="32"/>
          <w:szCs w:val="32"/>
        </w:rPr>
        <w:t>均以原先的政务服务中心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（行政服务中心）</w:t>
      </w:r>
      <w:r w:rsidR="00B954A1">
        <w:rPr>
          <w:rFonts w:ascii="Times New Roman" w:eastAsia="仿宋_GB2312" w:hAnsi="Times New Roman" w:cs="Times New Roman"/>
          <w:sz w:val="32"/>
          <w:szCs w:val="32"/>
        </w:rPr>
        <w:t>为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基础</w:t>
      </w:r>
      <w:r w:rsidR="000A3C4A"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水电、燃气、有线电视等公共事业单位，公安、人社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、民政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等民生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部门的管理服务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事项仍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进驻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方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式在行政</w:t>
      </w:r>
      <w:proofErr w:type="gramStart"/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办理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。部分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行政</w:t>
      </w:r>
      <w:proofErr w:type="gramStart"/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还开辟场地，为许可涉及的中介服务机构设置专门窗口，为企业和群众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提供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一站式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便利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服务</w:t>
      </w:r>
      <w:r w:rsidR="00896C0F"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B954A1">
        <w:rPr>
          <w:rFonts w:ascii="Times New Roman" w:eastAsia="仿宋_GB2312" w:hAnsi="Times New Roman" w:cs="Times New Roman" w:hint="eastAsia"/>
          <w:sz w:val="32"/>
          <w:szCs w:val="32"/>
        </w:rPr>
        <w:t>服务质量有效提高，政府形象不断提升</w:t>
      </w:r>
      <w:r w:rsidR="00DF484F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05D34" w:rsidRPr="00E503D3" w:rsidRDefault="00D251AB" w:rsidP="00E80E34">
      <w:pPr>
        <w:spacing w:line="57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E503D3">
        <w:rPr>
          <w:rFonts w:ascii="Times New Roman" w:eastAsia="楷体_GB2312" w:hAnsi="Times New Roman" w:cs="Times New Roman"/>
          <w:sz w:val="32"/>
          <w:szCs w:val="32"/>
        </w:rPr>
        <w:t>（二）</w:t>
      </w:r>
      <w:r w:rsidR="00105D34" w:rsidRPr="00E503D3">
        <w:rPr>
          <w:rFonts w:ascii="Times New Roman" w:eastAsia="楷体_GB2312" w:hAnsi="Times New Roman" w:cs="Times New Roman"/>
          <w:sz w:val="32"/>
          <w:szCs w:val="32"/>
        </w:rPr>
        <w:t>先行地区做法的差异</w:t>
      </w:r>
    </w:p>
    <w:p w:rsidR="00F8421C" w:rsidRDefault="00BB762B" w:rsidP="00E80E34">
      <w:pPr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一方面，</w:t>
      </w:r>
      <w:r w:rsidR="00105D34" w:rsidRPr="00E503D3">
        <w:rPr>
          <w:rFonts w:ascii="Times New Roman" w:eastAsia="仿宋_GB2312" w:hAnsi="Times New Roman" w:cs="Times New Roman"/>
          <w:b/>
          <w:sz w:val="32"/>
          <w:szCs w:val="32"/>
        </w:rPr>
        <w:t>许可事项</w:t>
      </w:r>
      <w:r w:rsidR="00E46378">
        <w:rPr>
          <w:rFonts w:ascii="Times New Roman" w:eastAsia="仿宋_GB2312" w:hAnsi="Times New Roman" w:cs="Times New Roman" w:hint="eastAsia"/>
          <w:b/>
          <w:sz w:val="32"/>
          <w:szCs w:val="32"/>
        </w:rPr>
        <w:t>的</w:t>
      </w:r>
      <w:r w:rsidR="00E46378">
        <w:rPr>
          <w:rFonts w:ascii="Times New Roman" w:eastAsia="仿宋_GB2312" w:hAnsi="Times New Roman" w:cs="Times New Roman"/>
          <w:b/>
          <w:sz w:val="32"/>
          <w:szCs w:val="32"/>
        </w:rPr>
        <w:t>集中</w:t>
      </w:r>
      <w:r w:rsidR="00E46378">
        <w:rPr>
          <w:rFonts w:ascii="Times New Roman" w:eastAsia="仿宋_GB2312" w:hAnsi="Times New Roman" w:cs="Times New Roman" w:hint="eastAsia"/>
          <w:b/>
          <w:sz w:val="32"/>
          <w:szCs w:val="32"/>
        </w:rPr>
        <w:t>程度</w:t>
      </w:r>
      <w:r w:rsidR="00105D34" w:rsidRPr="00E503D3">
        <w:rPr>
          <w:rFonts w:ascii="Times New Roman" w:eastAsia="仿宋_GB2312" w:hAnsi="Times New Roman" w:cs="Times New Roman"/>
          <w:b/>
          <w:sz w:val="32"/>
          <w:szCs w:val="32"/>
        </w:rPr>
        <w:t>有差异。</w:t>
      </w:r>
      <w:proofErr w:type="gramStart"/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区域</w:t>
      </w:r>
      <w:proofErr w:type="gramEnd"/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面积和行政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隶属关系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各有不同</w:t>
      </w:r>
      <w:r w:rsidR="00105D34"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各地</w:t>
      </w:r>
      <w:r w:rsidR="00081616" w:rsidRPr="00E503D3">
        <w:rPr>
          <w:rFonts w:ascii="Times New Roman" w:eastAsia="仿宋_GB2312" w:hAnsi="Times New Roman" w:cs="Times New Roman"/>
          <w:sz w:val="32"/>
          <w:szCs w:val="32"/>
        </w:rPr>
        <w:t>集中的行政许可事项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也</w:t>
      </w:r>
      <w:r w:rsidR="00081616" w:rsidRPr="00E503D3">
        <w:rPr>
          <w:rFonts w:ascii="Times New Roman" w:eastAsia="仿宋_GB2312" w:hAnsi="Times New Roman" w:cs="Times New Roman"/>
          <w:sz w:val="32"/>
          <w:szCs w:val="32"/>
        </w:rPr>
        <w:t>不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尽</w:t>
      </w:r>
      <w:r w:rsidR="00081616" w:rsidRPr="00E503D3">
        <w:rPr>
          <w:rFonts w:ascii="Times New Roman" w:eastAsia="仿宋_GB2312" w:hAnsi="Times New Roman" w:cs="Times New Roman"/>
          <w:sz w:val="32"/>
          <w:szCs w:val="32"/>
        </w:rPr>
        <w:t>相同</w:t>
      </w:r>
      <w:r w:rsidR="00105D34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E46378">
        <w:rPr>
          <w:rFonts w:ascii="Times New Roman" w:eastAsia="仿宋_GB2312" w:hAnsi="Times New Roman" w:cs="Times New Roman"/>
          <w:sz w:val="32"/>
          <w:szCs w:val="32"/>
        </w:rPr>
        <w:t>最先实施相对集中行政许可权的武侯区，是成都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的一个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市辖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区，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考虑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区域面积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小（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76.56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平方公里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E46378">
        <w:rPr>
          <w:rFonts w:ascii="Times New Roman" w:eastAsia="仿宋_GB2312" w:hAnsi="Times New Roman" w:cs="Times New Roman" w:hint="eastAsia"/>
          <w:sz w:val="32"/>
          <w:szCs w:val="32"/>
        </w:rPr>
        <w:t>交通较为便利，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将所有区属行政许可事项都集中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到了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行政审批局。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江苏省盱眙县作为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拥有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2483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平方公里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面积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的大县，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鉴于地域、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交通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因素，工商登记等办件量多的许可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未作集中，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仍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由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原审批部门驻在</w:t>
      </w:r>
      <w:r w:rsidR="00F91F5E" w:rsidRPr="00E503D3">
        <w:rPr>
          <w:rFonts w:ascii="Times New Roman" w:eastAsia="仿宋_GB2312" w:hAnsi="Times New Roman" w:cs="Times New Roman"/>
          <w:sz w:val="32"/>
          <w:szCs w:val="32"/>
        </w:rPr>
        <w:t>各乡镇的派出机构审批。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再如，由于行政隶属关系，武侯区规划方面的许可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事项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由成都市规划局统一审批，无法集中至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行政审批局，而南通市</w:t>
      </w:r>
      <w:r w:rsidR="00D251AB" w:rsidRPr="00E503D3">
        <w:rPr>
          <w:rFonts w:ascii="Times New Roman" w:eastAsia="仿宋_GB2312" w:hAnsi="Times New Roman" w:cs="Times New Roman"/>
          <w:sz w:val="32"/>
          <w:szCs w:val="32"/>
        </w:rPr>
        <w:t>作为一个地级市，可将规划许可权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集中至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行政</w:t>
      </w:r>
      <w:proofErr w:type="gramStart"/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903828" w:rsidRPr="00E503D3">
        <w:rPr>
          <w:rFonts w:ascii="Times New Roman" w:eastAsia="仿宋_GB2312" w:hAnsi="Times New Roman" w:cs="Times New Roman"/>
          <w:sz w:val="32"/>
          <w:szCs w:val="32"/>
        </w:rPr>
        <w:t>办理。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另一方面，</w:t>
      </w:r>
      <w:r w:rsidR="00F8421C" w:rsidRPr="00E503D3">
        <w:rPr>
          <w:rFonts w:ascii="Times New Roman" w:eastAsia="仿宋_GB2312" w:hAnsi="Times New Roman" w:cs="Times New Roman"/>
          <w:b/>
          <w:sz w:val="32"/>
          <w:szCs w:val="32"/>
        </w:rPr>
        <w:t>行政权力</w:t>
      </w:r>
      <w:r w:rsidR="008055CC">
        <w:rPr>
          <w:rFonts w:ascii="Times New Roman" w:eastAsia="仿宋_GB2312" w:hAnsi="Times New Roman" w:cs="Times New Roman" w:hint="eastAsia"/>
          <w:b/>
          <w:sz w:val="32"/>
          <w:szCs w:val="32"/>
        </w:rPr>
        <w:t>的</w:t>
      </w:r>
      <w:r w:rsidR="00F8421C" w:rsidRPr="00E503D3">
        <w:rPr>
          <w:rFonts w:ascii="Times New Roman" w:eastAsia="仿宋_GB2312" w:hAnsi="Times New Roman" w:cs="Times New Roman"/>
          <w:b/>
          <w:sz w:val="32"/>
          <w:szCs w:val="32"/>
        </w:rPr>
        <w:t>划转标准有差异</w:t>
      </w:r>
      <w:r w:rsidR="008055CC">
        <w:rPr>
          <w:rFonts w:ascii="Times New Roman" w:eastAsia="仿宋_GB2312" w:hAnsi="Times New Roman" w:cs="Times New Roman"/>
          <w:sz w:val="32"/>
          <w:szCs w:val="32"/>
        </w:rPr>
        <w:t>。在实际工作中，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许多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不属于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行政</w:t>
      </w:r>
      <w:r w:rsidR="00D251AB" w:rsidRPr="00E503D3">
        <w:rPr>
          <w:rFonts w:ascii="Times New Roman" w:eastAsia="仿宋_GB2312" w:hAnsi="Times New Roman" w:cs="Times New Roman"/>
          <w:sz w:val="32"/>
          <w:szCs w:val="32"/>
        </w:rPr>
        <w:t>许可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事项，但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办理程序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与</w:t>
      </w:r>
      <w:r w:rsidR="00D251AB" w:rsidRPr="00E503D3">
        <w:rPr>
          <w:rFonts w:ascii="Times New Roman" w:eastAsia="仿宋_GB2312" w:hAnsi="Times New Roman" w:cs="Times New Roman"/>
          <w:sz w:val="32"/>
          <w:szCs w:val="32"/>
        </w:rPr>
        <w:t>许可</w:t>
      </w:r>
      <w:r w:rsidR="000B544B">
        <w:rPr>
          <w:rFonts w:ascii="Times New Roman" w:eastAsia="仿宋_GB2312" w:hAnsi="Times New Roman" w:cs="Times New Roman" w:hint="eastAsia"/>
          <w:sz w:val="32"/>
          <w:szCs w:val="32"/>
        </w:rPr>
        <w:t>事项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类似的行政权力事项，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登记、备案、审定、年检、认证、监制、检查、鉴定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8055CC">
        <w:rPr>
          <w:rFonts w:ascii="Times New Roman" w:eastAsia="仿宋_GB2312" w:hAnsi="Times New Roman" w:cs="Times New Roman"/>
          <w:sz w:val="32"/>
          <w:szCs w:val="32"/>
        </w:rPr>
        <w:t>。这些事项是否划转，目前各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地标准不一。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8055CC">
        <w:rPr>
          <w:rFonts w:ascii="Times New Roman" w:eastAsia="仿宋_GB2312" w:hAnsi="Times New Roman" w:cs="Times New Roman"/>
          <w:sz w:val="32"/>
          <w:szCs w:val="32"/>
        </w:rPr>
        <w:t>武侯区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将年检类事项统一划转到行政审批局，其他事项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不在划转范围之内，包括审批过程中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所</w:t>
      </w:r>
      <w:r w:rsidR="008055CC">
        <w:rPr>
          <w:rFonts w:ascii="Times New Roman" w:eastAsia="仿宋_GB2312" w:hAnsi="Times New Roman" w:cs="Times New Roman"/>
          <w:sz w:val="32"/>
          <w:szCs w:val="32"/>
        </w:rPr>
        <w:t>需</w:t>
      </w:r>
      <w:r w:rsidR="008055C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现场勘查、技术论证和社会听证</w:t>
      </w:r>
      <w:r w:rsidR="00AD124E">
        <w:rPr>
          <w:rFonts w:ascii="Times New Roman" w:eastAsia="仿宋_GB2312" w:hAnsi="Times New Roman" w:cs="Times New Roman" w:hint="eastAsia"/>
          <w:sz w:val="32"/>
          <w:szCs w:val="32"/>
        </w:rPr>
        <w:t>等事项也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仍由原部门办理</w:t>
      </w:r>
      <w:r w:rsidR="00AD124E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滨海</w:t>
      </w:r>
      <w:proofErr w:type="gramStart"/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新区</w:t>
      </w:r>
      <w:r w:rsidR="00AD124E">
        <w:rPr>
          <w:rFonts w:ascii="Times New Roman" w:eastAsia="仿宋_GB2312" w:hAnsi="Times New Roman" w:cs="Times New Roman" w:hint="eastAsia"/>
          <w:sz w:val="32"/>
          <w:szCs w:val="32"/>
        </w:rPr>
        <w:t>虽</w:t>
      </w:r>
      <w:proofErr w:type="gramEnd"/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没有划转年检事项，</w:t>
      </w:r>
      <w:r w:rsidR="00AD124E">
        <w:rPr>
          <w:rFonts w:ascii="Times New Roman" w:eastAsia="仿宋_GB2312" w:hAnsi="Times New Roman" w:cs="Times New Roman" w:hint="eastAsia"/>
          <w:sz w:val="32"/>
          <w:szCs w:val="32"/>
        </w:rPr>
        <w:t>但</w:t>
      </w:r>
      <w:r w:rsidR="00AD124E">
        <w:rPr>
          <w:rFonts w:ascii="Times New Roman" w:eastAsia="仿宋_GB2312" w:hAnsi="Times New Roman" w:cs="Times New Roman"/>
          <w:sz w:val="32"/>
          <w:szCs w:val="32"/>
        </w:rPr>
        <w:t>是将与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审批办理密切相关事项划转到</w:t>
      </w:r>
      <w:r w:rsidR="00AD124E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F8421C" w:rsidRPr="00E503D3">
        <w:rPr>
          <w:rFonts w:ascii="Times New Roman" w:eastAsia="仿宋_GB2312" w:hAnsi="Times New Roman" w:cs="Times New Roman"/>
          <w:sz w:val="32"/>
          <w:szCs w:val="32"/>
        </w:rPr>
        <w:t>行政审批局，包括现场踏勘、组织专家论证等。</w:t>
      </w:r>
    </w:p>
    <w:p w:rsidR="004A362D" w:rsidRPr="00E503D3" w:rsidRDefault="00BB762B" w:rsidP="00E80E34">
      <w:pPr>
        <w:spacing w:line="57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6A456D" w:rsidRPr="00E503D3">
        <w:rPr>
          <w:rFonts w:ascii="Times New Roman" w:eastAsia="黑体" w:hAnsi="Times New Roman" w:cs="Times New Roman"/>
          <w:sz w:val="32"/>
          <w:szCs w:val="32"/>
        </w:rPr>
        <w:t>、</w:t>
      </w:r>
      <w:r w:rsidR="002D1A47">
        <w:rPr>
          <w:rFonts w:ascii="Times New Roman" w:eastAsia="黑体" w:hAnsi="Times New Roman" w:cs="Times New Roman" w:hint="eastAsia"/>
          <w:sz w:val="32"/>
          <w:szCs w:val="32"/>
        </w:rPr>
        <w:t>探索实践中遇到的困难和问题</w:t>
      </w:r>
    </w:p>
    <w:p w:rsidR="00484DB1" w:rsidRPr="00E503D3" w:rsidRDefault="000601E3" w:rsidP="00E80E34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503D3">
        <w:rPr>
          <w:rFonts w:ascii="Times New Roman" w:eastAsia="仿宋_GB2312" w:hAnsi="Times New Roman" w:cs="Times New Roman"/>
          <w:sz w:val="32"/>
          <w:szCs w:val="32"/>
        </w:rPr>
        <w:t>相对集中行政许可</w:t>
      </w:r>
      <w:r w:rsidR="00D251AB" w:rsidRPr="00E503D3">
        <w:rPr>
          <w:rFonts w:ascii="Times New Roman" w:eastAsia="仿宋_GB2312" w:hAnsi="Times New Roman" w:cs="Times New Roman"/>
          <w:sz w:val="32"/>
          <w:szCs w:val="32"/>
        </w:rPr>
        <w:t>权</w:t>
      </w:r>
      <w:r w:rsidR="00D856E4">
        <w:rPr>
          <w:rFonts w:ascii="Times New Roman" w:eastAsia="仿宋_GB2312" w:hAnsi="Times New Roman" w:cs="Times New Roman"/>
          <w:sz w:val="32"/>
          <w:szCs w:val="32"/>
        </w:rPr>
        <w:t>作为</w:t>
      </w:r>
      <w:r w:rsidR="00D856E4" w:rsidRPr="00E503D3">
        <w:rPr>
          <w:rFonts w:ascii="Times New Roman" w:eastAsia="仿宋_GB2312" w:hAnsi="Times New Roman" w:cs="Times New Roman"/>
          <w:sz w:val="32"/>
          <w:szCs w:val="32"/>
        </w:rPr>
        <w:t>探索</w:t>
      </w:r>
      <w:r w:rsidR="00D856E4">
        <w:rPr>
          <w:rFonts w:ascii="Times New Roman" w:eastAsia="仿宋_GB2312" w:hAnsi="Times New Roman" w:cs="Times New Roman"/>
          <w:sz w:val="32"/>
          <w:szCs w:val="32"/>
        </w:rPr>
        <w:t>创新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之举，</w:t>
      </w:r>
      <w:r w:rsidR="002D1A47">
        <w:rPr>
          <w:rFonts w:ascii="Times New Roman" w:eastAsia="仿宋_GB2312" w:hAnsi="Times New Roman" w:cs="Times New Roman"/>
          <w:sz w:val="32"/>
          <w:szCs w:val="32"/>
        </w:rPr>
        <w:t>各地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党委、政府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给予了</w:t>
      </w:r>
      <w:r w:rsidR="00670DDC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力支持，但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这一新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体制打破了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以往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固有的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权力运行</w:t>
      </w:r>
      <w:r w:rsidR="00670DDC">
        <w:rPr>
          <w:rFonts w:ascii="Times New Roman" w:eastAsia="仿宋_GB2312" w:hAnsi="Times New Roman" w:cs="Times New Roman"/>
          <w:sz w:val="32"/>
          <w:szCs w:val="32"/>
        </w:rPr>
        <w:t>格局，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各行政</w:t>
      </w:r>
      <w:proofErr w:type="gramStart"/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Pr="00E503D3">
        <w:rPr>
          <w:rFonts w:ascii="Times New Roman" w:eastAsia="仿宋_GB2312" w:hAnsi="Times New Roman" w:cs="Times New Roman"/>
          <w:sz w:val="32"/>
          <w:szCs w:val="32"/>
        </w:rPr>
        <w:t>从成立之初，到后来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实际</w:t>
      </w:r>
      <w:r w:rsidR="002D1A47">
        <w:rPr>
          <w:rFonts w:ascii="Times New Roman" w:eastAsia="仿宋_GB2312" w:hAnsi="Times New Roman" w:cs="Times New Roman"/>
          <w:sz w:val="32"/>
          <w:szCs w:val="32"/>
        </w:rPr>
        <w:t>运行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也</w:t>
      </w:r>
      <w:r w:rsidR="00670DDC">
        <w:rPr>
          <w:rFonts w:ascii="Times New Roman" w:eastAsia="仿宋_GB2312" w:hAnsi="Times New Roman" w:cs="Times New Roman" w:hint="eastAsia"/>
          <w:sz w:val="32"/>
          <w:szCs w:val="32"/>
        </w:rPr>
        <w:t>或多或少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遇到了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一些困难问题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尚待</w:t>
      </w:r>
      <w:r w:rsidR="00670DDC">
        <w:rPr>
          <w:rFonts w:ascii="Times New Roman" w:eastAsia="仿宋_GB2312" w:hAnsi="Times New Roman" w:cs="Times New Roman" w:hint="eastAsia"/>
          <w:sz w:val="32"/>
          <w:szCs w:val="32"/>
        </w:rPr>
        <w:t>继续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670DDC">
        <w:rPr>
          <w:rFonts w:ascii="Times New Roman" w:eastAsia="仿宋_GB2312" w:hAnsi="Times New Roman" w:cs="Times New Roman" w:hint="eastAsia"/>
          <w:sz w:val="32"/>
          <w:szCs w:val="32"/>
        </w:rPr>
        <w:t>加以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解决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概括起来，可以通俗地总结为</w:t>
      </w:r>
      <w:r w:rsidR="00CC7806" w:rsidRPr="00310765">
        <w:rPr>
          <w:rFonts w:ascii="Times New Roman" w:eastAsia="仿宋_GB2312" w:hAnsi="Times New Roman" w:cs="Times New Roman" w:hint="eastAsia"/>
          <w:b/>
          <w:sz w:val="32"/>
          <w:szCs w:val="32"/>
        </w:rPr>
        <w:t>“清不清”、“通不通”、“顺不顺”、“认不认”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等四大问题。</w:t>
      </w:r>
      <w:r w:rsidR="00310765">
        <w:rPr>
          <w:rFonts w:ascii="Times New Roman" w:eastAsia="仿宋_GB2312" w:hAnsi="Times New Roman" w:cs="Times New Roman" w:hint="eastAsia"/>
          <w:b/>
          <w:sz w:val="32"/>
          <w:szCs w:val="32"/>
        </w:rPr>
        <w:t>清不清</w:t>
      </w:r>
      <w:r w:rsidR="00CC7806" w:rsidRPr="00CC7806">
        <w:rPr>
          <w:rFonts w:ascii="Times New Roman" w:eastAsia="仿宋_GB2312" w:hAnsi="Times New Roman" w:cs="Times New Roman" w:hint="eastAsia"/>
          <w:b/>
          <w:sz w:val="32"/>
          <w:szCs w:val="32"/>
        </w:rPr>
        <w:t>问题，即</w:t>
      </w:r>
      <w:r w:rsidR="00EF3849" w:rsidRPr="00CC7806">
        <w:rPr>
          <w:rFonts w:ascii="Times New Roman" w:eastAsia="仿宋_GB2312" w:hAnsi="Times New Roman" w:cs="Times New Roman"/>
          <w:b/>
          <w:sz w:val="32"/>
          <w:szCs w:val="32"/>
        </w:rPr>
        <w:t>审批与</w:t>
      </w:r>
      <w:r w:rsidR="00EF3849" w:rsidRPr="00E503D3">
        <w:rPr>
          <w:rFonts w:ascii="Times New Roman" w:eastAsia="仿宋_GB2312" w:hAnsi="Times New Roman" w:cs="Times New Roman"/>
          <w:b/>
          <w:sz w:val="32"/>
          <w:szCs w:val="32"/>
        </w:rPr>
        <w:t>监管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能否清楚</w:t>
      </w:r>
      <w:r w:rsidR="00331A36" w:rsidRPr="00E503D3">
        <w:rPr>
          <w:rFonts w:ascii="Times New Roman" w:eastAsia="仿宋_GB2312" w:hAnsi="Times New Roman" w:cs="Times New Roman"/>
          <w:b/>
          <w:sz w:val="32"/>
          <w:szCs w:val="32"/>
        </w:rPr>
        <w:t>划分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问题</w:t>
      </w:r>
      <w:r w:rsidR="00EF3849" w:rsidRPr="00E503D3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331A36" w:rsidRPr="00E503D3">
        <w:rPr>
          <w:rFonts w:ascii="Times New Roman" w:eastAsia="仿宋_GB2312" w:hAnsi="Times New Roman" w:cs="Times New Roman"/>
          <w:sz w:val="32"/>
          <w:szCs w:val="32"/>
        </w:rPr>
        <w:t>各先行地区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在相关文件中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均明确了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行政审批局对审批行为的后果承担法律责任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。但是，对于审批、监管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各自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应承担什么样的责任，以及二者之间的责任如何划分，却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没有完全厘清。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新一轮行政审批制度改革以来，加强事中事后监管已被提到相当高度，切实消除</w:t>
      </w:r>
      <w:r w:rsidR="00D251AB" w:rsidRPr="00E503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重审批轻监管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、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2D1A47">
        <w:rPr>
          <w:rFonts w:ascii="Times New Roman" w:eastAsia="仿宋_GB2312" w:hAnsi="Times New Roman" w:cs="Times New Roman"/>
          <w:sz w:val="32"/>
          <w:szCs w:val="32"/>
        </w:rPr>
        <w:t>以批代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管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2D1A47">
        <w:rPr>
          <w:rFonts w:ascii="Times New Roman" w:eastAsia="仿宋_GB2312" w:hAnsi="Times New Roman" w:cs="Times New Roman" w:hint="eastAsia"/>
          <w:sz w:val="32"/>
          <w:szCs w:val="32"/>
        </w:rPr>
        <w:t>现象，是</w:t>
      </w:r>
      <w:r w:rsidR="003A020C">
        <w:rPr>
          <w:rFonts w:ascii="Times New Roman" w:eastAsia="仿宋_GB2312" w:hAnsi="Times New Roman" w:cs="Times New Roman" w:hint="eastAsia"/>
          <w:sz w:val="32"/>
          <w:szCs w:val="32"/>
        </w:rPr>
        <w:t>现阶段的重要任务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。行政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许可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权</w:t>
      </w:r>
      <w:r w:rsidR="003A020C">
        <w:rPr>
          <w:rFonts w:ascii="Times New Roman" w:eastAsia="仿宋_GB2312" w:hAnsi="Times New Roman" w:cs="Times New Roman" w:hint="eastAsia"/>
          <w:sz w:val="32"/>
          <w:szCs w:val="32"/>
        </w:rPr>
        <w:t>集中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由行政</w:t>
      </w:r>
      <w:proofErr w:type="gramStart"/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3A020C">
        <w:rPr>
          <w:rFonts w:ascii="Times New Roman" w:eastAsia="仿宋_GB2312" w:hAnsi="Times New Roman" w:cs="Times New Roman" w:hint="eastAsia"/>
          <w:sz w:val="32"/>
          <w:szCs w:val="32"/>
        </w:rPr>
        <w:t>行使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之后，</w:t>
      </w:r>
      <w:proofErr w:type="gramStart"/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其余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政府</w:t>
      </w:r>
      <w:proofErr w:type="gramEnd"/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部门如何进行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有效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的事中事后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监管，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如何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在权力、义务、责任等方面与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proofErr w:type="gramStart"/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进行明确划分等问题，将更加凸显，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需重点谋划</w:t>
      </w:r>
      <w:r w:rsidR="00D33263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310765">
        <w:rPr>
          <w:rFonts w:ascii="Times New Roman" w:eastAsia="仿宋_GB2312" w:hAnsi="Times New Roman" w:cs="Times New Roman" w:hint="eastAsia"/>
          <w:b/>
          <w:sz w:val="32"/>
          <w:szCs w:val="32"/>
        </w:rPr>
        <w:t>通不通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问题，即</w:t>
      </w:r>
      <w:r w:rsidR="008700D5">
        <w:rPr>
          <w:rFonts w:ascii="Times New Roman" w:eastAsia="仿宋_GB2312" w:hAnsi="Times New Roman" w:cs="Times New Roman" w:hint="eastAsia"/>
          <w:b/>
          <w:sz w:val="32"/>
          <w:szCs w:val="32"/>
        </w:rPr>
        <w:t>审批</w:t>
      </w:r>
      <w:r w:rsidR="0016660B" w:rsidRPr="00E503D3">
        <w:rPr>
          <w:rFonts w:ascii="Times New Roman" w:eastAsia="仿宋_GB2312" w:hAnsi="Times New Roman" w:cs="Times New Roman"/>
          <w:b/>
          <w:sz w:val="32"/>
          <w:szCs w:val="32"/>
        </w:rPr>
        <w:t>信息系统</w:t>
      </w:r>
      <w:r w:rsidR="00310765">
        <w:rPr>
          <w:rFonts w:ascii="Times New Roman" w:eastAsia="仿宋_GB2312" w:hAnsi="Times New Roman" w:cs="Times New Roman" w:hint="eastAsia"/>
          <w:b/>
          <w:sz w:val="32"/>
          <w:szCs w:val="32"/>
        </w:rPr>
        <w:t>能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否实时融通问题</w:t>
      </w:r>
      <w:r w:rsidR="0016660B" w:rsidRPr="00E503D3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行政</w:t>
      </w:r>
      <w:proofErr w:type="gramStart"/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的成立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虽然从体制上打破了各部门之间的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权力</w:t>
      </w:r>
      <w:r w:rsidR="008700D5">
        <w:rPr>
          <w:rFonts w:ascii="Times New Roman" w:eastAsia="仿宋_GB2312" w:hAnsi="Times New Roman" w:cs="Times New Roman"/>
          <w:sz w:val="32"/>
          <w:szCs w:val="32"/>
        </w:rPr>
        <w:t>界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限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，但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目前</w:t>
      </w:r>
      <w:r w:rsidR="008700D5">
        <w:rPr>
          <w:rFonts w:ascii="Times New Roman" w:eastAsia="仿宋_GB2312" w:hAnsi="Times New Roman" w:cs="Times New Roman"/>
          <w:sz w:val="32"/>
          <w:szCs w:val="32"/>
        </w:rPr>
        <w:t>大多数部门都在使用国家部委或省级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主管部门统一建设的审</w:t>
      </w:r>
      <w:r w:rsidR="008700D5">
        <w:rPr>
          <w:rFonts w:ascii="Times New Roman" w:eastAsia="仿宋_GB2312" w:hAnsi="Times New Roman" w:cs="Times New Roman"/>
          <w:sz w:val="32"/>
          <w:szCs w:val="32"/>
        </w:rPr>
        <w:t>批专网，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且只有</w:t>
      </w:r>
      <w:r w:rsidR="008700D5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7015CC">
        <w:rPr>
          <w:rFonts w:ascii="Times New Roman" w:eastAsia="仿宋_GB2312" w:hAnsi="Times New Roman" w:cs="Times New Roman"/>
          <w:sz w:val="32"/>
          <w:szCs w:val="32"/>
        </w:rPr>
        <w:t>专网操作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才能发放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相关许可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证书，因此，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“线下”的集中审批在“线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上”又形成了部门分割，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审批信息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能</w:t>
      </w:r>
      <w:r w:rsidR="00670DDC">
        <w:rPr>
          <w:rFonts w:ascii="Times New Roman" w:eastAsia="仿宋_GB2312" w:hAnsi="Times New Roman" w:cs="Times New Roman" w:hint="eastAsia"/>
          <w:sz w:val="32"/>
          <w:szCs w:val="32"/>
        </w:rPr>
        <w:t>实现共用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共享，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客观上对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行政</w:t>
      </w:r>
      <w:proofErr w:type="gramStart"/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集中行使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许可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权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造成了梗阻</w:t>
      </w:r>
      <w:r w:rsidR="00EF3849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顺不顺问题，即</w:t>
      </w:r>
      <w:r w:rsidR="00C05AC5" w:rsidRPr="00E503D3">
        <w:rPr>
          <w:rFonts w:ascii="Times New Roman" w:eastAsia="仿宋_GB2312" w:hAnsi="Times New Roman" w:cs="Times New Roman"/>
          <w:b/>
          <w:sz w:val="32"/>
          <w:szCs w:val="32"/>
        </w:rPr>
        <w:t>上</w:t>
      </w:r>
      <w:r w:rsidR="004E597B">
        <w:rPr>
          <w:rFonts w:ascii="Times New Roman" w:eastAsia="仿宋_GB2312" w:hAnsi="Times New Roman" w:cs="Times New Roman" w:hint="eastAsia"/>
          <w:b/>
          <w:sz w:val="32"/>
          <w:szCs w:val="32"/>
        </w:rPr>
        <w:t>下</w:t>
      </w:r>
      <w:r w:rsidR="00C05AC5" w:rsidRPr="00E503D3">
        <w:rPr>
          <w:rFonts w:ascii="Times New Roman" w:eastAsia="仿宋_GB2312" w:hAnsi="Times New Roman" w:cs="Times New Roman"/>
          <w:b/>
          <w:sz w:val="32"/>
          <w:szCs w:val="32"/>
        </w:rPr>
        <w:t>级部门</w:t>
      </w:r>
      <w:r w:rsidR="004E597B">
        <w:rPr>
          <w:rFonts w:ascii="Times New Roman" w:eastAsia="仿宋_GB2312" w:hAnsi="Times New Roman" w:cs="Times New Roman" w:hint="eastAsia"/>
          <w:b/>
          <w:sz w:val="32"/>
          <w:szCs w:val="32"/>
        </w:rPr>
        <w:t>间沟通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能否及时</w:t>
      </w:r>
      <w:r w:rsidR="00055A94" w:rsidRPr="00E503D3">
        <w:rPr>
          <w:rFonts w:ascii="Times New Roman" w:eastAsia="仿宋_GB2312" w:hAnsi="Times New Roman" w:cs="Times New Roman"/>
          <w:b/>
          <w:sz w:val="32"/>
          <w:szCs w:val="32"/>
        </w:rPr>
        <w:t>顺畅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问题</w:t>
      </w:r>
      <w:r w:rsidR="00C05AC5" w:rsidRPr="00E503D3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除南通市所辖的县（市、区）外，各地成立的行政</w:t>
      </w:r>
      <w:proofErr w:type="gramStart"/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="007015CC">
        <w:rPr>
          <w:rFonts w:ascii="Times New Roman" w:eastAsia="仿宋_GB2312" w:hAnsi="Times New Roman" w:cs="Times New Roman"/>
          <w:sz w:val="32"/>
          <w:szCs w:val="32"/>
        </w:rPr>
        <w:t>没有对应的上级主管部门。行政</w:t>
      </w:r>
      <w:proofErr w:type="gramStart"/>
      <w:r w:rsidR="007015CC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7015CC">
        <w:rPr>
          <w:rFonts w:ascii="Times New Roman" w:eastAsia="仿宋_GB2312" w:hAnsi="Times New Roman" w:cs="Times New Roman"/>
          <w:sz w:val="32"/>
          <w:szCs w:val="32"/>
        </w:rPr>
        <w:t>需</w:t>
      </w:r>
      <w:r w:rsidR="00C05AC5" w:rsidRPr="00E503D3">
        <w:rPr>
          <w:rFonts w:ascii="Times New Roman" w:eastAsia="仿宋_GB2312" w:hAnsi="Times New Roman" w:cs="Times New Roman"/>
          <w:sz w:val="32"/>
          <w:szCs w:val="32"/>
        </w:rPr>
        <w:t>与所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C05AC5" w:rsidRPr="00E503D3">
        <w:rPr>
          <w:rFonts w:ascii="Times New Roman" w:eastAsia="仿宋_GB2312" w:hAnsi="Times New Roman" w:cs="Times New Roman"/>
          <w:sz w:val="32"/>
          <w:szCs w:val="32"/>
        </w:rPr>
        <w:t>上级主管部门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7015CC">
        <w:rPr>
          <w:rFonts w:ascii="Times New Roman" w:eastAsia="仿宋_GB2312" w:hAnsi="Times New Roman" w:cs="Times New Roman"/>
          <w:sz w:val="32"/>
          <w:szCs w:val="32"/>
        </w:rPr>
        <w:t>联系，以应对大量的业务指导、政策学习、目标考核等，</w:t>
      </w:r>
      <w:r w:rsidR="00C05AC5" w:rsidRPr="00E503D3">
        <w:rPr>
          <w:rFonts w:ascii="Times New Roman" w:eastAsia="仿宋_GB2312" w:hAnsi="Times New Roman" w:cs="Times New Roman"/>
          <w:sz w:val="32"/>
          <w:szCs w:val="32"/>
        </w:rPr>
        <w:t>沟通较为不便。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尤其</w:t>
      </w:r>
      <w:r w:rsidR="00C05AC5" w:rsidRPr="00E503D3">
        <w:rPr>
          <w:rFonts w:ascii="Times New Roman" w:eastAsia="仿宋_GB2312" w:hAnsi="Times New Roman" w:cs="Times New Roman"/>
          <w:sz w:val="32"/>
          <w:szCs w:val="32"/>
        </w:rPr>
        <w:t>一些专业性、技术性较强的审批业务，如政策调整之后未能及时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C05AC5" w:rsidRPr="00E503D3">
        <w:rPr>
          <w:rFonts w:ascii="Times New Roman" w:eastAsia="仿宋_GB2312" w:hAnsi="Times New Roman" w:cs="Times New Roman"/>
          <w:sz w:val="32"/>
          <w:szCs w:val="32"/>
        </w:rPr>
        <w:t>学习培训，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必然</w:t>
      </w:r>
      <w:r w:rsidR="007015CC">
        <w:rPr>
          <w:rFonts w:ascii="Times New Roman" w:eastAsia="仿宋_GB2312" w:hAnsi="Times New Roman" w:cs="Times New Roman"/>
          <w:sz w:val="32"/>
          <w:szCs w:val="32"/>
        </w:rPr>
        <w:t>对工作</w:t>
      </w:r>
      <w:r w:rsidR="00C05AC5" w:rsidRPr="00E503D3">
        <w:rPr>
          <w:rFonts w:ascii="Times New Roman" w:eastAsia="仿宋_GB2312" w:hAnsi="Times New Roman" w:cs="Times New Roman"/>
          <w:sz w:val="32"/>
          <w:szCs w:val="32"/>
        </w:rPr>
        <w:t>开展造成影响。</w:t>
      </w:r>
      <w:r w:rsidR="00310765">
        <w:rPr>
          <w:rFonts w:ascii="Times New Roman" w:eastAsia="仿宋_GB2312" w:hAnsi="Times New Roman" w:cs="Times New Roman" w:hint="eastAsia"/>
          <w:b/>
          <w:sz w:val="32"/>
          <w:szCs w:val="32"/>
        </w:rPr>
        <w:t>认不认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问题，即</w:t>
      </w:r>
      <w:r w:rsidR="00484DB1" w:rsidRPr="00E503D3">
        <w:rPr>
          <w:rFonts w:ascii="Times New Roman" w:eastAsia="仿宋_GB2312" w:hAnsi="Times New Roman" w:cs="Times New Roman"/>
          <w:b/>
          <w:sz w:val="32"/>
          <w:szCs w:val="32"/>
        </w:rPr>
        <w:t>审</w:t>
      </w:r>
      <w:r w:rsidR="007015CC">
        <w:rPr>
          <w:rFonts w:ascii="Times New Roman" w:eastAsia="仿宋_GB2312" w:hAnsi="Times New Roman" w:cs="Times New Roman"/>
          <w:b/>
          <w:sz w:val="32"/>
          <w:szCs w:val="32"/>
        </w:rPr>
        <w:t>批结果</w:t>
      </w:r>
      <w:r w:rsidR="00CC7806">
        <w:rPr>
          <w:rFonts w:ascii="Times New Roman" w:eastAsia="仿宋_GB2312" w:hAnsi="Times New Roman" w:cs="Times New Roman" w:hint="eastAsia"/>
          <w:b/>
          <w:sz w:val="32"/>
          <w:szCs w:val="32"/>
        </w:rPr>
        <w:t>能否得到普遍认可问题</w:t>
      </w:r>
      <w:r w:rsidR="00484DB1" w:rsidRPr="00E503D3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相对集中行政审批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权作为改革探索创新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，行政相对人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7015CC">
        <w:rPr>
          <w:rFonts w:ascii="Times New Roman" w:eastAsia="仿宋_GB2312" w:hAnsi="Times New Roman" w:cs="Times New Roman"/>
          <w:sz w:val="32"/>
          <w:szCs w:val="32"/>
        </w:rPr>
        <w:t>外地、或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银行等</w:t>
      </w:r>
      <w:r w:rsidR="00310765">
        <w:rPr>
          <w:rFonts w:ascii="Times New Roman" w:eastAsia="仿宋_GB2312" w:hAnsi="Times New Roman" w:cs="Times New Roman" w:hint="eastAsia"/>
          <w:sz w:val="32"/>
          <w:szCs w:val="32"/>
        </w:rPr>
        <w:t>金融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办理业务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业务单位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因缺乏对改革的了解，</w:t>
      </w:r>
      <w:r w:rsidR="000B544B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proofErr w:type="gramStart"/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颁发的行政</w:t>
      </w:r>
      <w:r w:rsidR="000B544B">
        <w:rPr>
          <w:rFonts w:ascii="Times New Roman" w:eastAsia="仿宋_GB2312" w:hAnsi="Times New Roman" w:cs="Times New Roman" w:hint="eastAsia"/>
          <w:sz w:val="32"/>
          <w:szCs w:val="32"/>
        </w:rPr>
        <w:t>许可</w:t>
      </w:r>
      <w:r w:rsidR="00CC7806"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 w:rsidR="000B544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合法性容易产生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疑虑</w:t>
      </w:r>
      <w:r w:rsidR="004E597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要求</w:t>
      </w:r>
      <w:r w:rsidR="00995B80">
        <w:rPr>
          <w:rFonts w:ascii="Times New Roman" w:eastAsia="仿宋_GB2312" w:hAnsi="Times New Roman" w:cs="Times New Roman" w:hint="eastAsia"/>
          <w:sz w:val="32"/>
          <w:szCs w:val="32"/>
        </w:rPr>
        <w:t>行政相对人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到原审批部门重复办理报批手续或者</w:t>
      </w:r>
      <w:proofErr w:type="gramStart"/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加盖审批</w:t>
      </w:r>
      <w:proofErr w:type="gramEnd"/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结果有效证明的情况时有发生，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不但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影响了行政相对人的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正常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经营活动，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而且使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行政</w:t>
      </w:r>
      <w:proofErr w:type="gramStart"/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的认可</w:t>
      </w:r>
      <w:r w:rsidR="007015CC">
        <w:rPr>
          <w:rFonts w:ascii="Times New Roman" w:eastAsia="仿宋_GB2312" w:hAnsi="Times New Roman" w:cs="Times New Roman" w:hint="eastAsia"/>
          <w:sz w:val="32"/>
          <w:szCs w:val="32"/>
        </w:rPr>
        <w:t>度也大打折扣</w:t>
      </w:r>
      <w:r w:rsidR="00484DB1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84DB1" w:rsidRPr="00E503D3" w:rsidRDefault="00670DDC" w:rsidP="00E80E34">
      <w:pPr>
        <w:spacing w:line="57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055A94" w:rsidRPr="00E503D3">
        <w:rPr>
          <w:rFonts w:ascii="Times New Roman" w:eastAsia="黑体" w:hAnsi="Times New Roman" w:cs="Times New Roman"/>
          <w:sz w:val="32"/>
          <w:szCs w:val="32"/>
        </w:rPr>
        <w:t>、</w:t>
      </w:r>
      <w:r w:rsidR="00484DB1" w:rsidRPr="00E503D3">
        <w:rPr>
          <w:rFonts w:ascii="Times New Roman" w:eastAsia="黑体" w:hAnsi="Times New Roman" w:cs="Times New Roman"/>
          <w:sz w:val="32"/>
          <w:szCs w:val="32"/>
        </w:rPr>
        <w:t>我市推行相对集中行政许可权的</w:t>
      </w:r>
      <w:r w:rsidR="007015CC">
        <w:rPr>
          <w:rFonts w:ascii="Times New Roman" w:eastAsia="黑体" w:hAnsi="Times New Roman" w:cs="Times New Roman" w:hint="eastAsia"/>
          <w:sz w:val="32"/>
          <w:szCs w:val="32"/>
        </w:rPr>
        <w:t>路径</w:t>
      </w:r>
      <w:r w:rsidR="00964B63">
        <w:rPr>
          <w:rFonts w:ascii="Times New Roman" w:eastAsia="黑体" w:hAnsi="Times New Roman" w:cs="Times New Roman" w:hint="eastAsia"/>
          <w:sz w:val="32"/>
          <w:szCs w:val="32"/>
        </w:rPr>
        <w:t>和</w:t>
      </w:r>
      <w:r w:rsidR="00484DB1" w:rsidRPr="00E503D3">
        <w:rPr>
          <w:rFonts w:ascii="Times New Roman" w:eastAsia="黑体" w:hAnsi="Times New Roman" w:cs="Times New Roman"/>
          <w:sz w:val="32"/>
          <w:szCs w:val="32"/>
        </w:rPr>
        <w:t>建议</w:t>
      </w:r>
    </w:p>
    <w:p w:rsidR="00B83E38" w:rsidRDefault="00670DDC" w:rsidP="007D05C8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503D3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年以来，根据中央和省的统一部署，我市启动新一轮行政审批制度改革，</w:t>
      </w:r>
      <w:r w:rsidR="00514520">
        <w:rPr>
          <w:rFonts w:ascii="Times New Roman" w:eastAsia="仿宋_GB2312" w:hAnsi="Times New Roman" w:cs="Times New Roman" w:hint="eastAsia"/>
          <w:sz w:val="32"/>
          <w:szCs w:val="32"/>
        </w:rPr>
        <w:t>取得了明显成效：</w:t>
      </w:r>
      <w:r w:rsidR="008F0A22" w:rsidRPr="007D05C8">
        <w:rPr>
          <w:rFonts w:ascii="Times New Roman" w:eastAsia="仿宋_GB2312" w:hAnsi="Times New Roman" w:cs="Times New Roman" w:hint="eastAsia"/>
          <w:b/>
          <w:sz w:val="32"/>
          <w:szCs w:val="32"/>
        </w:rPr>
        <w:t>审批项目大幅精简，</w:t>
      </w:r>
      <w:r w:rsidR="008F0A22" w:rsidRPr="008F0A22">
        <w:rPr>
          <w:rFonts w:ascii="Times New Roman" w:eastAsia="仿宋_GB2312" w:hAnsi="Times New Roman" w:cs="Times New Roman" w:hint="eastAsia"/>
          <w:sz w:val="32"/>
          <w:szCs w:val="32"/>
        </w:rPr>
        <w:t>取消所有非行政许可审批事项，明确市级保留行政审批事项</w:t>
      </w:r>
      <w:r w:rsidR="008F0A22" w:rsidRPr="008F0A22">
        <w:rPr>
          <w:rFonts w:ascii="Times New Roman" w:eastAsia="仿宋_GB2312" w:hAnsi="Times New Roman" w:cs="Times New Roman" w:hint="eastAsia"/>
          <w:sz w:val="32"/>
          <w:szCs w:val="32"/>
        </w:rPr>
        <w:t>212</w:t>
      </w:r>
      <w:r w:rsidR="008F0A22" w:rsidRPr="008F0A22">
        <w:rPr>
          <w:rFonts w:ascii="Times New Roman" w:eastAsia="仿宋_GB2312" w:hAnsi="Times New Roman" w:cs="Times New Roman" w:hint="eastAsia"/>
          <w:sz w:val="32"/>
          <w:szCs w:val="32"/>
        </w:rPr>
        <w:t>项，并公布目录清单，</w:t>
      </w:r>
      <w:proofErr w:type="gramStart"/>
      <w:r w:rsidR="008F0A22" w:rsidRPr="008F0A22">
        <w:rPr>
          <w:rFonts w:ascii="Times New Roman" w:eastAsia="仿宋_GB2312" w:hAnsi="Times New Roman" w:cs="Times New Roman" w:hint="eastAsia"/>
          <w:sz w:val="32"/>
          <w:szCs w:val="32"/>
        </w:rPr>
        <w:t>较清理</w:t>
      </w:r>
      <w:proofErr w:type="gramEnd"/>
      <w:r w:rsidR="008F0A22" w:rsidRPr="008F0A22">
        <w:rPr>
          <w:rFonts w:ascii="Times New Roman" w:eastAsia="仿宋_GB2312" w:hAnsi="Times New Roman" w:cs="Times New Roman" w:hint="eastAsia"/>
          <w:sz w:val="32"/>
          <w:szCs w:val="32"/>
        </w:rPr>
        <w:t>前精简</w:t>
      </w:r>
      <w:r w:rsidR="008F0A22" w:rsidRPr="008F0A22">
        <w:rPr>
          <w:rFonts w:ascii="Times New Roman" w:eastAsia="仿宋_GB2312" w:hAnsi="Times New Roman" w:cs="Times New Roman" w:hint="eastAsia"/>
          <w:sz w:val="32"/>
          <w:szCs w:val="32"/>
        </w:rPr>
        <w:t>44.2%</w:t>
      </w:r>
      <w:r w:rsidR="008F0A2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8F0A22" w:rsidRPr="007D05C8">
        <w:rPr>
          <w:rFonts w:ascii="Times New Roman" w:eastAsia="仿宋_GB2312" w:hAnsi="Times New Roman" w:cs="Times New Roman" w:hint="eastAsia"/>
          <w:b/>
          <w:sz w:val="32"/>
          <w:szCs w:val="32"/>
        </w:rPr>
        <w:t>审批时限大幅压缩</w:t>
      </w:r>
      <w:r w:rsidR="008F0A22" w:rsidRPr="007D05C8"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 w:rsidR="007D05C8" w:rsidRPr="007D05C8">
        <w:rPr>
          <w:rFonts w:ascii="Times New Roman" w:eastAsia="仿宋_GB2312" w:hAnsi="Times New Roman" w:cs="Times New Roman" w:hint="eastAsia"/>
          <w:sz w:val="32"/>
          <w:szCs w:val="32"/>
        </w:rPr>
        <w:t>出台了《建设项目审批全流程再造工作方案》、《关于进一步提升建设项目审批效能的实施意见》、《建设工程施工图设计联合审查实施意见》，全面推行“联合审图”、“联合勘验”、“集中联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检”等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一系列并联审批制度，整体办结时限较优化前缩短三分之一以上</w:t>
      </w:r>
      <w:r w:rsidR="008F0A22">
        <w:rPr>
          <w:rFonts w:ascii="Times New Roman" w:eastAsia="仿宋_GB2312" w:hAnsi="Times New Roman" w:cs="Times New Roman" w:hint="eastAsia"/>
          <w:sz w:val="32"/>
          <w:szCs w:val="32"/>
        </w:rPr>
        <w:t>;</w:t>
      </w:r>
      <w:r w:rsidR="008F0A22" w:rsidRPr="007D05C8">
        <w:rPr>
          <w:rFonts w:ascii="Times New Roman" w:eastAsia="仿宋_GB2312" w:hAnsi="Times New Roman" w:cs="Times New Roman" w:hint="eastAsia"/>
          <w:b/>
          <w:sz w:val="32"/>
          <w:szCs w:val="32"/>
        </w:rPr>
        <w:t>改革经验得到推广</w:t>
      </w:r>
      <w:r w:rsidR="007D05C8" w:rsidRPr="007D05C8">
        <w:rPr>
          <w:rFonts w:ascii="Times New Roman" w:eastAsia="仿宋_GB2312" w:hAnsi="Times New Roman" w:cs="Times New Roman" w:hint="eastAsia"/>
          <w:b/>
          <w:sz w:val="32"/>
          <w:szCs w:val="32"/>
        </w:rPr>
        <w:t>,</w:t>
      </w:r>
      <w:r w:rsidR="007D05C8" w:rsidRPr="007D05C8">
        <w:rPr>
          <w:rFonts w:hint="eastAsia"/>
          <w:b/>
        </w:rPr>
        <w:t xml:space="preserve"> </w:t>
      </w:r>
      <w:r w:rsidR="007D05C8" w:rsidRPr="007D05C8">
        <w:rPr>
          <w:rFonts w:ascii="Times New Roman" w:eastAsia="仿宋_GB2312" w:hAnsi="Times New Roman" w:cs="Times New Roman" w:hint="eastAsia"/>
          <w:sz w:val="32"/>
          <w:szCs w:val="32"/>
        </w:rPr>
        <w:t>国务院、省政府对我市改革工作充分肯定，国务院</w:t>
      </w:r>
      <w:proofErr w:type="gramStart"/>
      <w:r w:rsidR="007D05C8" w:rsidRPr="007D05C8">
        <w:rPr>
          <w:rFonts w:ascii="Times New Roman" w:eastAsia="仿宋_GB2312" w:hAnsi="Times New Roman" w:cs="Times New Roman" w:hint="eastAsia"/>
          <w:sz w:val="32"/>
          <w:szCs w:val="32"/>
        </w:rPr>
        <w:t>审改办</w:t>
      </w:r>
      <w:proofErr w:type="gramEnd"/>
      <w:r w:rsidR="007D05C8" w:rsidRPr="007D05C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D05C8" w:rsidRPr="007D05C8">
        <w:rPr>
          <w:rFonts w:ascii="Times New Roman" w:eastAsia="仿宋_GB2312" w:hAnsi="Times New Roman" w:cs="Times New Roman" w:hint="eastAsia"/>
          <w:sz w:val="32"/>
          <w:szCs w:val="32"/>
        </w:rPr>
        <w:t>次邀请我市参加全国性的经验交流座谈会，省政府办公厅、省政管办多次来常调研我市建设项目信息共享</w:t>
      </w:r>
      <w:proofErr w:type="gramStart"/>
      <w:r w:rsidR="007D05C8" w:rsidRPr="007D05C8">
        <w:rPr>
          <w:rFonts w:ascii="Times New Roman" w:eastAsia="仿宋_GB2312" w:hAnsi="Times New Roman" w:cs="Times New Roman" w:hint="eastAsia"/>
          <w:sz w:val="32"/>
          <w:szCs w:val="32"/>
        </w:rPr>
        <w:t>网上审批</w:t>
      </w:r>
      <w:proofErr w:type="gramEnd"/>
      <w:r w:rsidR="007D05C8" w:rsidRPr="007D05C8">
        <w:rPr>
          <w:rFonts w:ascii="Times New Roman" w:eastAsia="仿宋_GB2312" w:hAnsi="Times New Roman" w:cs="Times New Roman" w:hint="eastAsia"/>
          <w:sz w:val="32"/>
          <w:szCs w:val="32"/>
        </w:rPr>
        <w:t>系统，省审改办在我市召开“多图联审”现场会，向全省推广我市改革经验。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从市县层面的行政审批制度改革实践来看，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行政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许可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事项数量的</w:t>
      </w:r>
      <w:r w:rsidR="009C2A98">
        <w:rPr>
          <w:rFonts w:ascii="Times New Roman" w:eastAsia="仿宋_GB2312" w:hAnsi="Times New Roman" w:cs="Times New Roman" w:hint="eastAsia"/>
          <w:sz w:val="32"/>
          <w:szCs w:val="32"/>
        </w:rPr>
        <w:t>精简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和办理时限的压缩，空间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已经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有限</w:t>
      </w:r>
      <w:r w:rsidR="002874D9">
        <w:rPr>
          <w:rFonts w:ascii="Times New Roman" w:eastAsia="仿宋_GB2312" w:hAnsi="Times New Roman" w:cs="Times New Roman" w:hint="eastAsia"/>
          <w:sz w:val="32"/>
          <w:szCs w:val="32"/>
        </w:rPr>
        <w:t>。要继续推进改革，需要在体制创新上取得新的突破。</w:t>
      </w:r>
      <w:r w:rsidR="00B83E38" w:rsidRPr="00B83E38">
        <w:rPr>
          <w:rFonts w:ascii="Times New Roman" w:eastAsia="仿宋_GB2312" w:hAnsi="Times New Roman" w:cs="Times New Roman" w:hint="eastAsia"/>
          <w:sz w:val="32"/>
          <w:szCs w:val="32"/>
        </w:rPr>
        <w:t>先行地区的实践</w:t>
      </w:r>
      <w:r w:rsidR="002874D9">
        <w:rPr>
          <w:rFonts w:ascii="Times New Roman" w:eastAsia="仿宋_GB2312" w:hAnsi="Times New Roman" w:cs="Times New Roman" w:hint="eastAsia"/>
          <w:sz w:val="32"/>
          <w:szCs w:val="32"/>
        </w:rPr>
        <w:t>探索表明</w:t>
      </w:r>
      <w:r w:rsidR="00B83E38" w:rsidRPr="00B83E3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C2A98" w:rsidRPr="00E503D3">
        <w:rPr>
          <w:rFonts w:ascii="Times New Roman" w:eastAsia="仿宋_GB2312" w:hAnsi="Times New Roman" w:cs="Times New Roman"/>
          <w:sz w:val="32"/>
          <w:szCs w:val="32"/>
        </w:rPr>
        <w:t>推行相对集中行政许可权，调整归并行政管理职权，</w:t>
      </w:r>
      <w:r w:rsidR="002874D9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B83E38">
        <w:rPr>
          <w:rFonts w:ascii="Times New Roman" w:eastAsia="仿宋_GB2312" w:hAnsi="Times New Roman" w:cs="Times New Roman" w:hint="eastAsia"/>
          <w:sz w:val="32"/>
          <w:szCs w:val="32"/>
        </w:rPr>
        <w:t>解决</w:t>
      </w:r>
      <w:r w:rsidR="00B83E38" w:rsidRPr="009C2A98">
        <w:rPr>
          <w:rFonts w:ascii="Times New Roman" w:eastAsia="仿宋_GB2312" w:hAnsi="Times New Roman" w:cs="Times New Roman" w:hint="eastAsia"/>
          <w:sz w:val="32"/>
          <w:szCs w:val="32"/>
        </w:rPr>
        <w:t>多头许可、重复报件以及程序冗长、效率低下等问题</w:t>
      </w:r>
      <w:r w:rsidR="00B83E3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2874D9">
        <w:rPr>
          <w:rFonts w:ascii="Times New Roman" w:eastAsia="仿宋_GB2312" w:hAnsi="Times New Roman" w:cs="Times New Roman" w:hint="eastAsia"/>
          <w:sz w:val="32"/>
          <w:szCs w:val="32"/>
        </w:rPr>
        <w:t>体制创新</w:t>
      </w:r>
      <w:r w:rsidR="00B83E3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是行政审批制度改革与政府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改革的</w:t>
      </w:r>
      <w:r w:rsidR="00310765"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点，</w:t>
      </w:r>
      <w:r w:rsidR="002874D9">
        <w:rPr>
          <w:rFonts w:ascii="Times New Roman" w:eastAsia="仿宋_GB2312" w:hAnsi="Times New Roman" w:cs="Times New Roman" w:hint="eastAsia"/>
          <w:sz w:val="32"/>
          <w:szCs w:val="32"/>
        </w:rPr>
        <w:t>既</w:t>
      </w:r>
      <w:r w:rsidR="00B83E38">
        <w:rPr>
          <w:rFonts w:ascii="Times New Roman" w:eastAsia="仿宋_GB2312" w:hAnsi="Times New Roman" w:cs="Times New Roman" w:hint="eastAsia"/>
          <w:sz w:val="32"/>
          <w:szCs w:val="32"/>
        </w:rPr>
        <w:t>为行政服务效能提升和政府职能转变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拓展了新的空间</w:t>
      </w:r>
      <w:r w:rsidR="002874D9">
        <w:rPr>
          <w:rFonts w:ascii="Times New Roman" w:eastAsia="仿宋_GB2312" w:hAnsi="Times New Roman" w:cs="Times New Roman" w:hint="eastAsia"/>
          <w:sz w:val="32"/>
          <w:szCs w:val="32"/>
        </w:rPr>
        <w:t>，也为精简政府机构、推进大部门制改革开辟了新的路径，已成为下一步我市继续深化行政审批制度改革的必然选择。</w:t>
      </w:r>
    </w:p>
    <w:p w:rsidR="007015CC" w:rsidRDefault="00484DB1" w:rsidP="00E80E34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E503D3">
        <w:rPr>
          <w:rFonts w:ascii="Times New Roman" w:eastAsia="仿宋_GB2312" w:hAnsi="Times New Roman" w:cs="Times New Roman"/>
          <w:sz w:val="32"/>
          <w:szCs w:val="32"/>
        </w:rPr>
        <w:t>相对集中行政许可</w:t>
      </w:r>
      <w:proofErr w:type="gramStart"/>
      <w:r w:rsidRPr="00E503D3">
        <w:rPr>
          <w:rFonts w:ascii="Times New Roman" w:eastAsia="仿宋_GB2312" w:hAnsi="Times New Roman" w:cs="Times New Roman"/>
          <w:sz w:val="32"/>
          <w:szCs w:val="32"/>
        </w:rPr>
        <w:t>权改革</w:t>
      </w:r>
      <w:proofErr w:type="gramEnd"/>
      <w:r w:rsidRPr="00E503D3">
        <w:rPr>
          <w:rFonts w:ascii="Times New Roman" w:eastAsia="仿宋_GB2312" w:hAnsi="Times New Roman" w:cs="Times New Roman"/>
          <w:sz w:val="32"/>
          <w:szCs w:val="32"/>
        </w:rPr>
        <w:t>牵一发而动全身，我市</w:t>
      </w:r>
      <w:r w:rsidR="009927CB">
        <w:rPr>
          <w:rFonts w:ascii="Times New Roman" w:eastAsia="仿宋_GB2312" w:hAnsi="Times New Roman" w:cs="Times New Roman" w:hint="eastAsia"/>
          <w:sz w:val="32"/>
          <w:szCs w:val="32"/>
        </w:rPr>
        <w:t>在改革路径选择上，应坚持</w:t>
      </w:r>
      <w:r w:rsidR="008074F5">
        <w:rPr>
          <w:rFonts w:ascii="Times New Roman" w:eastAsia="仿宋_GB2312" w:hAnsi="Times New Roman" w:cs="Times New Roman" w:hint="eastAsia"/>
          <w:sz w:val="32"/>
          <w:szCs w:val="32"/>
        </w:rPr>
        <w:t>试点先行，逐步推开</w:t>
      </w:r>
      <w:r w:rsidR="009927C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015CC"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proofErr w:type="gramStart"/>
      <w:r w:rsidR="007015CC"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先板块</w:t>
      </w:r>
      <w:proofErr w:type="gramEnd"/>
      <w:r w:rsidR="007015CC"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试点，再逐步推开。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开发区板块是我市经济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发展的引擎，是改革的先行区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，提升审批效能的要求最为迫切，</w:t>
      </w:r>
      <w:r w:rsidR="00964B63" w:rsidRPr="00964B63">
        <w:rPr>
          <w:rFonts w:ascii="Times New Roman" w:eastAsia="仿宋_GB2312" w:hAnsi="Times New Roman" w:cs="Times New Roman" w:hint="eastAsia"/>
          <w:sz w:val="32"/>
          <w:szCs w:val="32"/>
        </w:rPr>
        <w:t>拥护改革、推动改革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观念最为强烈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。同时由于开发区</w:t>
      </w:r>
      <w:r w:rsidR="007E4CB1">
        <w:rPr>
          <w:rFonts w:ascii="Times New Roman" w:eastAsia="仿宋_GB2312" w:hAnsi="Times New Roman" w:cs="Times New Roman" w:hint="eastAsia"/>
          <w:sz w:val="32"/>
          <w:szCs w:val="32"/>
        </w:rPr>
        <w:t>审批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部门较少，推行相对集中行政许可</w:t>
      </w:r>
      <w:proofErr w:type="gramStart"/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权改革</w:t>
      </w:r>
      <w:proofErr w:type="gramEnd"/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的阻力也较小。</w:t>
      </w:r>
      <w:r w:rsidR="007E4CB1">
        <w:rPr>
          <w:rFonts w:ascii="Times New Roman" w:eastAsia="仿宋_GB2312" w:hAnsi="Times New Roman" w:cs="Times New Roman" w:hint="eastAsia"/>
          <w:sz w:val="32"/>
          <w:szCs w:val="32"/>
        </w:rPr>
        <w:t>因此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927CB">
        <w:rPr>
          <w:rFonts w:ascii="Times New Roman" w:eastAsia="仿宋_GB2312" w:hAnsi="Times New Roman" w:cs="Times New Roman" w:hint="eastAsia"/>
          <w:sz w:val="32"/>
          <w:szCs w:val="32"/>
        </w:rPr>
        <w:t>可将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开发区板块</w:t>
      </w:r>
      <w:r w:rsidR="009927CB">
        <w:rPr>
          <w:rFonts w:ascii="Times New Roman" w:eastAsia="仿宋_GB2312" w:hAnsi="Times New Roman" w:cs="Times New Roman" w:hint="eastAsia"/>
          <w:sz w:val="32"/>
          <w:szCs w:val="32"/>
        </w:rPr>
        <w:t>作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为试点，待时机成熟再向</w:t>
      </w:r>
      <w:r w:rsidR="009927CB">
        <w:rPr>
          <w:rFonts w:ascii="Times New Roman" w:eastAsia="仿宋_GB2312" w:hAnsi="Times New Roman" w:cs="Times New Roman" w:hint="eastAsia"/>
          <w:sz w:val="32"/>
          <w:szCs w:val="32"/>
        </w:rPr>
        <w:t>市级中心镇板块，以及</w:t>
      </w:r>
      <w:r w:rsidR="00964B63">
        <w:rPr>
          <w:rFonts w:ascii="Times New Roman" w:eastAsia="仿宋_GB2312" w:hAnsi="Times New Roman" w:cs="Times New Roman" w:hint="eastAsia"/>
          <w:sz w:val="32"/>
          <w:szCs w:val="32"/>
        </w:rPr>
        <w:t>辖市（区）、市本级逐步推开。</w:t>
      </w:r>
      <w:r w:rsidR="009927CB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="00E20DF1" w:rsidRPr="000B544B">
        <w:rPr>
          <w:rFonts w:ascii="Times New Roman" w:eastAsia="仿宋_GB2312" w:hAnsi="Times New Roman" w:cs="Times New Roman" w:hint="eastAsia"/>
          <w:b/>
          <w:sz w:val="32"/>
          <w:szCs w:val="32"/>
        </w:rPr>
        <w:t>是先集中部分，再扩大范围。</w:t>
      </w:r>
      <w:r w:rsidR="00B4765B">
        <w:rPr>
          <w:rFonts w:ascii="Times New Roman" w:eastAsia="仿宋_GB2312" w:hAnsi="Times New Roman" w:cs="Times New Roman" w:hint="eastAsia"/>
          <w:sz w:val="32"/>
          <w:szCs w:val="32"/>
        </w:rPr>
        <w:t>推行</w:t>
      </w:r>
      <w:r w:rsidR="00E20DF1">
        <w:rPr>
          <w:rFonts w:ascii="Times New Roman" w:eastAsia="仿宋_GB2312" w:hAnsi="Times New Roman" w:cs="Times New Roman" w:hint="eastAsia"/>
          <w:sz w:val="32"/>
          <w:szCs w:val="32"/>
        </w:rPr>
        <w:t>相对集中行政许可权</w:t>
      </w:r>
      <w:r w:rsidR="00B4765B">
        <w:rPr>
          <w:rFonts w:ascii="Times New Roman" w:eastAsia="仿宋_GB2312" w:hAnsi="Times New Roman" w:cs="Times New Roman" w:hint="eastAsia"/>
          <w:sz w:val="32"/>
          <w:szCs w:val="32"/>
        </w:rPr>
        <w:t>作为探索创</w:t>
      </w:r>
      <w:r w:rsidR="00B4765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新，对行政</w:t>
      </w:r>
      <w:proofErr w:type="gramStart"/>
      <w:r w:rsidR="00B4765B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7E4CB1">
        <w:rPr>
          <w:rFonts w:ascii="Times New Roman" w:eastAsia="仿宋_GB2312" w:hAnsi="Times New Roman" w:cs="Times New Roman" w:hint="eastAsia"/>
          <w:sz w:val="32"/>
          <w:szCs w:val="32"/>
        </w:rPr>
        <w:t>的承接能力要求很高，可先集中企业设立和项目建设等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="007E4CB1">
        <w:rPr>
          <w:rFonts w:ascii="Times New Roman" w:eastAsia="仿宋_GB2312" w:hAnsi="Times New Roman" w:cs="Times New Roman" w:hint="eastAsia"/>
          <w:sz w:val="32"/>
          <w:szCs w:val="32"/>
        </w:rPr>
        <w:t>对经济发展影响最大，办事效率也最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需提高</w:t>
      </w:r>
      <w:r w:rsidR="007E4CB1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B4765B">
        <w:rPr>
          <w:rFonts w:ascii="Times New Roman" w:eastAsia="仿宋_GB2312" w:hAnsi="Times New Roman" w:cs="Times New Roman" w:hint="eastAsia"/>
          <w:sz w:val="32"/>
          <w:szCs w:val="32"/>
        </w:rPr>
        <w:t>许可事项，待条件成熟后，再集中其他许可事项，以及备案、年检等其他权力事项。</w:t>
      </w:r>
    </w:p>
    <w:p w:rsidR="009927CB" w:rsidRPr="00E503D3" w:rsidRDefault="009927CB" w:rsidP="002874D9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927CB">
        <w:rPr>
          <w:rFonts w:ascii="Times New Roman" w:eastAsia="仿宋_GB2312" w:hAnsi="Times New Roman" w:cs="Times New Roman" w:hint="eastAsia"/>
          <w:sz w:val="32"/>
          <w:szCs w:val="32"/>
        </w:rPr>
        <w:t>结合先行地区改革实践，我们对推进我市相对集中行政许可</w:t>
      </w:r>
      <w:proofErr w:type="gramStart"/>
      <w:r w:rsidRPr="009927CB">
        <w:rPr>
          <w:rFonts w:ascii="Times New Roman" w:eastAsia="仿宋_GB2312" w:hAnsi="Times New Roman" w:cs="Times New Roman" w:hint="eastAsia"/>
          <w:sz w:val="32"/>
          <w:szCs w:val="32"/>
        </w:rPr>
        <w:t>权改革</w:t>
      </w:r>
      <w:proofErr w:type="gramEnd"/>
      <w:r w:rsidRPr="009927CB">
        <w:rPr>
          <w:rFonts w:ascii="Times New Roman" w:eastAsia="仿宋_GB2312" w:hAnsi="Times New Roman" w:cs="Times New Roman" w:hint="eastAsia"/>
          <w:sz w:val="32"/>
          <w:szCs w:val="32"/>
        </w:rPr>
        <w:t>还有如下建议。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E503D3">
        <w:rPr>
          <w:rFonts w:ascii="Times New Roman" w:eastAsia="仿宋_GB2312" w:hAnsi="Times New Roman" w:cs="Times New Roman"/>
          <w:b/>
          <w:sz w:val="32"/>
          <w:szCs w:val="32"/>
        </w:rPr>
        <w:t>是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理顺监管责任</w:t>
      </w:r>
      <w:r w:rsidRPr="00E503D3">
        <w:rPr>
          <w:rFonts w:ascii="Times New Roman" w:eastAsia="仿宋_GB2312" w:hAnsi="Times New Roman" w:cs="Times New Roman"/>
          <w:b/>
          <w:sz w:val="32"/>
          <w:szCs w:val="32"/>
        </w:rPr>
        <w:t>，推进综合行政执法。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利用开发区部门少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改革阻力小的优势，同时组建行政执法局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原审批部门的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行政处罚、行政检查、行政强制等事项交由行政执法局实施，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实施综合行政执法。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同步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推进大部门制改革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，对原审批部门按照经济发展、社会事业、城市建设等进行归并，只承担发展规划研究、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标准制定、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行业管理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3145C">
        <w:rPr>
          <w:rFonts w:ascii="Times New Roman" w:eastAsia="仿宋_GB2312" w:hAnsi="Times New Roman" w:cs="Times New Roman" w:hint="eastAsia"/>
          <w:sz w:val="32"/>
          <w:szCs w:val="32"/>
        </w:rPr>
        <w:t>提供服务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等职能</w:t>
      </w:r>
      <w:r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 w:rsidR="000015FA" w:rsidRPr="00E503D3">
        <w:rPr>
          <w:rFonts w:ascii="Times New Roman" w:eastAsia="仿宋_GB2312" w:hAnsi="Times New Roman" w:cs="Times New Roman"/>
          <w:b/>
          <w:sz w:val="32"/>
          <w:szCs w:val="32"/>
        </w:rPr>
        <w:t>二</w:t>
      </w:r>
      <w:r w:rsidR="00981987" w:rsidRPr="00E503D3">
        <w:rPr>
          <w:rFonts w:ascii="Times New Roman" w:eastAsia="仿宋_GB2312" w:hAnsi="Times New Roman" w:cs="Times New Roman"/>
          <w:b/>
          <w:sz w:val="32"/>
          <w:szCs w:val="32"/>
        </w:rPr>
        <w:t>是推行</w:t>
      </w:r>
      <w:r w:rsidR="00A2684C" w:rsidRPr="00E503D3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981987" w:rsidRPr="00E503D3">
        <w:rPr>
          <w:rFonts w:ascii="Times New Roman" w:eastAsia="仿宋_GB2312" w:hAnsi="Times New Roman" w:cs="Times New Roman"/>
          <w:b/>
          <w:sz w:val="32"/>
          <w:szCs w:val="32"/>
        </w:rPr>
        <w:t>互联网</w:t>
      </w:r>
      <w:r w:rsidR="00981987" w:rsidRPr="00E503D3">
        <w:rPr>
          <w:rFonts w:ascii="Times New Roman" w:eastAsia="仿宋_GB2312" w:hAnsi="Times New Roman" w:cs="Times New Roman"/>
          <w:b/>
          <w:sz w:val="32"/>
          <w:szCs w:val="32"/>
        </w:rPr>
        <w:t>+</w:t>
      </w:r>
      <w:r w:rsidR="006B45CE" w:rsidRPr="00E503D3">
        <w:rPr>
          <w:rFonts w:ascii="Times New Roman" w:eastAsia="仿宋_GB2312" w:hAnsi="Times New Roman" w:cs="Times New Roman"/>
          <w:b/>
          <w:sz w:val="32"/>
          <w:szCs w:val="32"/>
        </w:rPr>
        <w:t>政务</w:t>
      </w:r>
      <w:r w:rsidR="00981987" w:rsidRPr="00E503D3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981987" w:rsidRPr="00E503D3">
        <w:rPr>
          <w:rFonts w:ascii="Times New Roman" w:eastAsia="仿宋_GB2312" w:hAnsi="Times New Roman" w:cs="Times New Roman"/>
          <w:b/>
          <w:sz w:val="32"/>
          <w:szCs w:val="32"/>
        </w:rPr>
        <w:t>模式，以互联网破解</w:t>
      </w:r>
      <w:r w:rsidR="006B45CE" w:rsidRPr="00E503D3">
        <w:rPr>
          <w:rFonts w:ascii="Times New Roman" w:eastAsia="仿宋_GB2312" w:hAnsi="Times New Roman" w:cs="Times New Roman"/>
          <w:b/>
          <w:sz w:val="32"/>
          <w:szCs w:val="32"/>
        </w:rPr>
        <w:t>信息系统各自为政的</w:t>
      </w:r>
      <w:proofErr w:type="gramStart"/>
      <w:r w:rsidR="006B45CE" w:rsidRPr="00E503D3">
        <w:rPr>
          <w:rFonts w:ascii="Times New Roman" w:eastAsia="仿宋_GB2312" w:hAnsi="Times New Roman" w:cs="Times New Roman"/>
          <w:b/>
          <w:sz w:val="32"/>
          <w:szCs w:val="32"/>
        </w:rPr>
        <w:t>蕃</w:t>
      </w:r>
      <w:proofErr w:type="gramEnd"/>
      <w:r w:rsidR="006B45CE" w:rsidRPr="00E503D3">
        <w:rPr>
          <w:rFonts w:ascii="Times New Roman" w:eastAsia="仿宋_GB2312" w:hAnsi="Times New Roman" w:cs="Times New Roman"/>
          <w:b/>
          <w:sz w:val="32"/>
          <w:szCs w:val="32"/>
        </w:rPr>
        <w:t>篱。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从</w:t>
      </w:r>
      <w:r w:rsidR="00221DFD">
        <w:rPr>
          <w:rFonts w:ascii="Times New Roman" w:eastAsia="仿宋_GB2312" w:hAnsi="Times New Roman" w:cs="Times New Roman" w:hint="eastAsia"/>
          <w:sz w:val="32"/>
          <w:szCs w:val="32"/>
        </w:rPr>
        <w:t>先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行地区的调研情况可以看出，</w:t>
      </w:r>
      <w:r w:rsidR="00DB089A" w:rsidRPr="00E503D3">
        <w:rPr>
          <w:rFonts w:ascii="Times New Roman" w:eastAsia="仿宋_GB2312" w:hAnsi="Times New Roman" w:cs="Times New Roman"/>
          <w:sz w:val="32"/>
          <w:szCs w:val="32"/>
        </w:rPr>
        <w:t>当前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信息系统不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兼容、</w:t>
      </w:r>
      <w:proofErr w:type="gramStart"/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共享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已经成为影响</w:t>
      </w:r>
      <w:r w:rsidR="00DB089A" w:rsidRPr="00E503D3">
        <w:rPr>
          <w:rFonts w:ascii="Times New Roman" w:eastAsia="仿宋_GB2312" w:hAnsi="Times New Roman" w:cs="Times New Roman"/>
          <w:sz w:val="32"/>
          <w:szCs w:val="32"/>
        </w:rPr>
        <w:t>相对集中行政许可</w:t>
      </w:r>
      <w:proofErr w:type="gramStart"/>
      <w:r w:rsidR="00DB089A" w:rsidRPr="00E503D3">
        <w:rPr>
          <w:rFonts w:ascii="Times New Roman" w:eastAsia="仿宋_GB2312" w:hAnsi="Times New Roman" w:cs="Times New Roman"/>
          <w:sz w:val="32"/>
          <w:szCs w:val="32"/>
        </w:rPr>
        <w:t>权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改革</w:t>
      </w:r>
      <w:proofErr w:type="gramEnd"/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成效的主要问题。建议</w:t>
      </w:r>
      <w:r w:rsidR="006B45CE" w:rsidRPr="00E503D3">
        <w:rPr>
          <w:rFonts w:ascii="Times New Roman" w:eastAsia="仿宋_GB2312" w:hAnsi="Times New Roman" w:cs="Times New Roman"/>
          <w:sz w:val="32"/>
          <w:szCs w:val="32"/>
        </w:rPr>
        <w:t>由市政管办牵头，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依托</w:t>
      </w:r>
      <w:r w:rsidR="006B45CE" w:rsidRPr="00E503D3">
        <w:rPr>
          <w:rFonts w:ascii="Times New Roman" w:eastAsia="仿宋_GB2312" w:hAnsi="Times New Roman" w:cs="Times New Roman"/>
          <w:sz w:val="32"/>
          <w:szCs w:val="32"/>
        </w:rPr>
        <w:t>我市原有的</w:t>
      </w:r>
      <w:r w:rsidR="007F6417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7F6417" w:rsidRPr="00E503D3">
        <w:rPr>
          <w:rFonts w:ascii="Times New Roman" w:eastAsia="仿宋_GB2312" w:hAnsi="Times New Roman" w:cs="Times New Roman"/>
          <w:sz w:val="32"/>
          <w:szCs w:val="32"/>
        </w:rPr>
        <w:t>常州市建设项目信息共享、网上审批系统</w:t>
      </w:r>
      <w:r w:rsidR="007F6417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6B45CE"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针对相对集中行政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许可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权个性化需求，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先期启动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跨部门、跨区域、跨层级行政审批信息资源共享</w:t>
      </w:r>
      <w:r w:rsidR="00A2684C" w:rsidRPr="00E503D3">
        <w:rPr>
          <w:rFonts w:ascii="Times New Roman" w:eastAsia="仿宋_GB2312" w:hAnsi="Times New Roman" w:cs="Times New Roman"/>
          <w:sz w:val="32"/>
          <w:szCs w:val="32"/>
        </w:rPr>
        <w:t>系统建设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，构建行政</w:t>
      </w:r>
      <w:proofErr w:type="gramStart"/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专属的网上办事大厅和实体大厅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“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线上线下、虚实一体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”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的审批平台，</w:t>
      </w:r>
      <w:r w:rsidR="006B45CE" w:rsidRPr="00E503D3">
        <w:rPr>
          <w:rFonts w:ascii="Times New Roman" w:eastAsia="仿宋_GB2312" w:hAnsi="Times New Roman" w:cs="Times New Roman"/>
          <w:sz w:val="32"/>
          <w:szCs w:val="32"/>
        </w:rPr>
        <w:t>实现申请人、中介服</w:t>
      </w:r>
      <w:r w:rsidR="00BD078C" w:rsidRPr="00E503D3">
        <w:rPr>
          <w:rFonts w:ascii="Times New Roman" w:eastAsia="仿宋_GB2312" w:hAnsi="Times New Roman" w:cs="Times New Roman"/>
          <w:sz w:val="32"/>
          <w:szCs w:val="32"/>
        </w:rPr>
        <w:t>务机构与行政部门之间的有效互动</w:t>
      </w:r>
      <w:r w:rsidR="006B45CE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="000015FA" w:rsidRPr="00E503D3">
        <w:rPr>
          <w:rFonts w:ascii="Times New Roman" w:eastAsia="仿宋_GB2312" w:hAnsi="Times New Roman" w:cs="Times New Roman"/>
          <w:b/>
          <w:sz w:val="32"/>
          <w:szCs w:val="32"/>
        </w:rPr>
        <w:t>是加</w:t>
      </w:r>
      <w:r w:rsidR="00545788">
        <w:rPr>
          <w:rFonts w:ascii="Times New Roman" w:eastAsia="仿宋_GB2312" w:hAnsi="Times New Roman" w:cs="Times New Roman" w:hint="eastAsia"/>
          <w:b/>
          <w:sz w:val="32"/>
          <w:szCs w:val="32"/>
        </w:rPr>
        <w:t>强</w:t>
      </w:r>
      <w:r w:rsidR="000015FA" w:rsidRPr="00E503D3">
        <w:rPr>
          <w:rFonts w:ascii="Times New Roman" w:eastAsia="仿宋_GB2312" w:hAnsi="Times New Roman" w:cs="Times New Roman"/>
          <w:b/>
          <w:sz w:val="32"/>
          <w:szCs w:val="32"/>
        </w:rPr>
        <w:t>组织宣传，提升</w:t>
      </w:r>
      <w:r w:rsidR="001B2FAB" w:rsidRPr="00E503D3">
        <w:rPr>
          <w:rFonts w:ascii="Times New Roman" w:eastAsia="仿宋_GB2312" w:hAnsi="Times New Roman" w:cs="Times New Roman"/>
          <w:b/>
          <w:sz w:val="32"/>
          <w:szCs w:val="32"/>
        </w:rPr>
        <w:t>行政</w:t>
      </w:r>
      <w:proofErr w:type="gramStart"/>
      <w:r w:rsidR="001B2FAB" w:rsidRPr="00E503D3">
        <w:rPr>
          <w:rFonts w:ascii="Times New Roman" w:eastAsia="仿宋_GB2312" w:hAnsi="Times New Roman" w:cs="Times New Roman"/>
          <w:b/>
          <w:sz w:val="32"/>
          <w:szCs w:val="32"/>
        </w:rPr>
        <w:t>审批局</w:t>
      </w:r>
      <w:proofErr w:type="gramEnd"/>
      <w:r w:rsidR="001B2FAB" w:rsidRPr="00E503D3">
        <w:rPr>
          <w:rFonts w:ascii="Times New Roman" w:eastAsia="仿宋_GB2312" w:hAnsi="Times New Roman" w:cs="Times New Roman"/>
          <w:b/>
          <w:sz w:val="32"/>
          <w:szCs w:val="32"/>
        </w:rPr>
        <w:t>认可度</w:t>
      </w:r>
      <w:r w:rsidR="000015FA" w:rsidRPr="00E503D3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加强组织引导，由市政府推进职能转变协调小组牵头，</w:t>
      </w:r>
      <w:r w:rsidR="00221DFD">
        <w:rPr>
          <w:rFonts w:ascii="Times New Roman" w:eastAsia="仿宋_GB2312" w:hAnsi="Times New Roman" w:cs="Times New Roman" w:hint="eastAsia"/>
          <w:sz w:val="32"/>
          <w:szCs w:val="32"/>
        </w:rPr>
        <w:t>集中行政许可所涉及的上级主管部门配合，建立定期联络和辅导机制，确保行</w:t>
      </w:r>
      <w:r w:rsidR="00221DF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政</w:t>
      </w:r>
      <w:proofErr w:type="gramStart"/>
      <w:r w:rsidR="00221DFD">
        <w:rPr>
          <w:rFonts w:ascii="Times New Roman" w:eastAsia="仿宋_GB2312" w:hAnsi="Times New Roman" w:cs="Times New Roman" w:hint="eastAsia"/>
          <w:sz w:val="32"/>
          <w:szCs w:val="32"/>
        </w:rPr>
        <w:t>审批局</w:t>
      </w:r>
      <w:proofErr w:type="gramEnd"/>
      <w:r w:rsidR="00221DFD">
        <w:rPr>
          <w:rFonts w:ascii="Times New Roman" w:eastAsia="仿宋_GB2312" w:hAnsi="Times New Roman" w:cs="Times New Roman" w:hint="eastAsia"/>
          <w:sz w:val="32"/>
          <w:szCs w:val="32"/>
        </w:rPr>
        <w:t>工作人员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业务</w:t>
      </w:r>
      <w:r w:rsidR="00316EEC">
        <w:rPr>
          <w:rFonts w:ascii="Times New Roman" w:eastAsia="仿宋_GB2312" w:hAnsi="Times New Roman" w:cs="Times New Roman" w:hint="eastAsia"/>
          <w:sz w:val="32"/>
          <w:szCs w:val="32"/>
        </w:rPr>
        <w:t>知识及时更新。</w:t>
      </w:r>
      <w:r w:rsidR="001B2FAB" w:rsidRPr="00E503D3">
        <w:rPr>
          <w:rFonts w:ascii="Times New Roman" w:eastAsia="仿宋_GB2312" w:hAnsi="Times New Roman" w:cs="Times New Roman"/>
          <w:sz w:val="32"/>
          <w:szCs w:val="32"/>
        </w:rPr>
        <w:t>针对行政审批结果认可度问题，</w:t>
      </w:r>
      <w:r w:rsidR="00221DFD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7D05C8">
        <w:rPr>
          <w:rFonts w:ascii="Times New Roman" w:eastAsia="仿宋_GB2312" w:hAnsi="Times New Roman" w:cs="Times New Roman"/>
          <w:sz w:val="32"/>
          <w:szCs w:val="32"/>
        </w:rPr>
        <w:t>在相对集中行政许可</w:t>
      </w:r>
      <w:proofErr w:type="gramStart"/>
      <w:r w:rsidR="007D05C8">
        <w:rPr>
          <w:rFonts w:ascii="Times New Roman" w:eastAsia="仿宋_GB2312" w:hAnsi="Times New Roman" w:cs="Times New Roman"/>
          <w:sz w:val="32"/>
          <w:szCs w:val="32"/>
        </w:rPr>
        <w:t>权改革</w:t>
      </w:r>
      <w:proofErr w:type="gramEnd"/>
      <w:r w:rsidR="007D05C8">
        <w:rPr>
          <w:rFonts w:ascii="Times New Roman" w:eastAsia="仿宋_GB2312" w:hAnsi="Times New Roman" w:cs="Times New Roman"/>
          <w:sz w:val="32"/>
          <w:szCs w:val="32"/>
        </w:rPr>
        <w:t>启动之时，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A14AE4" w:rsidRPr="00E503D3">
        <w:rPr>
          <w:rFonts w:ascii="Times New Roman" w:eastAsia="仿宋_GB2312" w:hAnsi="Times New Roman" w:cs="Times New Roman"/>
          <w:sz w:val="32"/>
          <w:szCs w:val="32"/>
        </w:rPr>
        <w:t>对</w:t>
      </w:r>
      <w:r w:rsidR="007D05C8">
        <w:rPr>
          <w:rFonts w:ascii="Times New Roman" w:eastAsia="仿宋_GB2312" w:hAnsi="Times New Roman" w:cs="Times New Roman"/>
          <w:sz w:val="32"/>
          <w:szCs w:val="32"/>
        </w:rPr>
        <w:t>金融保险</w:t>
      </w:r>
      <w:r w:rsidR="00545788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7D05C8">
        <w:rPr>
          <w:rFonts w:ascii="Times New Roman" w:eastAsia="仿宋_GB2312" w:hAnsi="Times New Roman" w:cs="Times New Roman" w:hint="eastAsia"/>
          <w:sz w:val="32"/>
          <w:szCs w:val="32"/>
        </w:rPr>
        <w:t>以及社会各界的</w:t>
      </w:r>
      <w:r w:rsidR="00A14AE4" w:rsidRPr="00E503D3">
        <w:rPr>
          <w:rFonts w:ascii="Times New Roman" w:eastAsia="仿宋_GB2312" w:hAnsi="Times New Roman" w:cs="Times New Roman"/>
          <w:sz w:val="32"/>
          <w:szCs w:val="32"/>
        </w:rPr>
        <w:t>改革宣传</w:t>
      </w:r>
      <w:r w:rsidR="001B2FAB" w:rsidRPr="00E503D3">
        <w:rPr>
          <w:rFonts w:ascii="Times New Roman" w:eastAsia="仿宋_GB2312" w:hAnsi="Times New Roman" w:cs="Times New Roman"/>
          <w:sz w:val="32"/>
          <w:szCs w:val="32"/>
        </w:rPr>
        <w:t>，</w:t>
      </w:r>
      <w:r w:rsidR="00D933A6" w:rsidRPr="00E503D3">
        <w:rPr>
          <w:rFonts w:ascii="Times New Roman" w:eastAsia="仿宋_GB2312" w:hAnsi="Times New Roman" w:cs="Times New Roman"/>
          <w:sz w:val="32"/>
          <w:szCs w:val="32"/>
        </w:rPr>
        <w:t>让其了解</w:t>
      </w:r>
      <w:r w:rsidR="00A14AE4" w:rsidRPr="00E503D3">
        <w:rPr>
          <w:rFonts w:ascii="Times New Roman" w:eastAsia="仿宋_GB2312" w:hAnsi="Times New Roman" w:cs="Times New Roman"/>
          <w:sz w:val="32"/>
          <w:szCs w:val="32"/>
        </w:rPr>
        <w:t>和接受</w:t>
      </w:r>
      <w:r w:rsidR="00D933A6" w:rsidRPr="00E503D3">
        <w:rPr>
          <w:rFonts w:ascii="Times New Roman" w:eastAsia="仿宋_GB2312" w:hAnsi="Times New Roman" w:cs="Times New Roman"/>
          <w:sz w:val="32"/>
          <w:szCs w:val="32"/>
        </w:rPr>
        <w:t>相对集中行政许可权改革，</w:t>
      </w:r>
      <w:r w:rsidR="00A14AE4" w:rsidRPr="00E503D3">
        <w:rPr>
          <w:rFonts w:ascii="Times New Roman" w:eastAsia="仿宋_GB2312" w:hAnsi="Times New Roman" w:cs="Times New Roman"/>
          <w:sz w:val="32"/>
          <w:szCs w:val="32"/>
        </w:rPr>
        <w:t>从而</w:t>
      </w:r>
      <w:r w:rsidR="00D933A6" w:rsidRPr="00E503D3">
        <w:rPr>
          <w:rFonts w:ascii="Times New Roman" w:eastAsia="仿宋_GB2312" w:hAnsi="Times New Roman" w:cs="Times New Roman"/>
          <w:sz w:val="32"/>
          <w:szCs w:val="32"/>
        </w:rPr>
        <w:t>认可行政</w:t>
      </w:r>
      <w:proofErr w:type="gramStart"/>
      <w:r w:rsidR="00D933A6" w:rsidRPr="00E503D3">
        <w:rPr>
          <w:rFonts w:ascii="Times New Roman" w:eastAsia="仿宋_GB2312" w:hAnsi="Times New Roman" w:cs="Times New Roman"/>
          <w:sz w:val="32"/>
          <w:szCs w:val="32"/>
        </w:rPr>
        <w:t>审批局</w:t>
      </w:r>
      <w:proofErr w:type="gramEnd"/>
      <w:r w:rsidR="00D933A6" w:rsidRPr="00E503D3">
        <w:rPr>
          <w:rFonts w:ascii="Times New Roman" w:eastAsia="仿宋_GB2312" w:hAnsi="Times New Roman" w:cs="Times New Roman"/>
          <w:sz w:val="32"/>
          <w:szCs w:val="32"/>
        </w:rPr>
        <w:t>的审批结果。</w:t>
      </w:r>
    </w:p>
    <w:sectPr w:rsidR="009927CB" w:rsidRPr="00E503D3" w:rsidSect="00234148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45" w:rsidRDefault="002C1F45" w:rsidP="00FC70E8">
      <w:r>
        <w:separator/>
      </w:r>
    </w:p>
  </w:endnote>
  <w:endnote w:type="continuationSeparator" w:id="0">
    <w:p w:rsidR="002C1F45" w:rsidRDefault="002C1F45" w:rsidP="00FC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02" w:rsidRPr="00314F77" w:rsidRDefault="000D5D02" w:rsidP="00FC70E8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314F77">
      <w:rPr>
        <w:rStyle w:val="a5"/>
        <w:rFonts w:hint="eastAsia"/>
        <w:sz w:val="24"/>
        <w:szCs w:val="24"/>
      </w:rPr>
      <w:t>—</w:t>
    </w:r>
    <w:r w:rsidRPr="00314F77">
      <w:rPr>
        <w:rStyle w:val="a5"/>
        <w:sz w:val="24"/>
        <w:szCs w:val="24"/>
      </w:rPr>
      <w:fldChar w:fldCharType="begin"/>
    </w:r>
    <w:r w:rsidRPr="00314F77">
      <w:rPr>
        <w:rStyle w:val="a5"/>
        <w:sz w:val="24"/>
        <w:szCs w:val="24"/>
      </w:rPr>
      <w:instrText xml:space="preserve">PAGE  </w:instrText>
    </w:r>
    <w:r w:rsidRPr="00314F77">
      <w:rPr>
        <w:rStyle w:val="a5"/>
        <w:sz w:val="24"/>
        <w:szCs w:val="24"/>
      </w:rPr>
      <w:fldChar w:fldCharType="separate"/>
    </w:r>
    <w:r w:rsidR="00D22B13">
      <w:rPr>
        <w:rStyle w:val="a5"/>
        <w:noProof/>
        <w:sz w:val="24"/>
        <w:szCs w:val="24"/>
      </w:rPr>
      <w:t>3</w:t>
    </w:r>
    <w:r w:rsidRPr="00314F77">
      <w:rPr>
        <w:rStyle w:val="a5"/>
        <w:sz w:val="24"/>
        <w:szCs w:val="24"/>
      </w:rPr>
      <w:fldChar w:fldCharType="end"/>
    </w:r>
    <w:r w:rsidRPr="00314F77">
      <w:rPr>
        <w:rStyle w:val="a5"/>
        <w:rFonts w:hint="eastAsia"/>
        <w:sz w:val="24"/>
        <w:szCs w:val="24"/>
      </w:rPr>
      <w:t>—</w:t>
    </w:r>
  </w:p>
  <w:p w:rsidR="000D5D02" w:rsidRDefault="000D5D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45" w:rsidRDefault="002C1F45" w:rsidP="00FC70E8">
      <w:r>
        <w:separator/>
      </w:r>
    </w:p>
  </w:footnote>
  <w:footnote w:type="continuationSeparator" w:id="0">
    <w:p w:rsidR="002C1F45" w:rsidRDefault="002C1F45" w:rsidP="00FC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EA"/>
    <w:rsid w:val="000015FA"/>
    <w:rsid w:val="00001CBF"/>
    <w:rsid w:val="000070E2"/>
    <w:rsid w:val="00010F68"/>
    <w:rsid w:val="00024BB2"/>
    <w:rsid w:val="00026E2F"/>
    <w:rsid w:val="00055A94"/>
    <w:rsid w:val="000601E3"/>
    <w:rsid w:val="00081616"/>
    <w:rsid w:val="000A09A4"/>
    <w:rsid w:val="000A3C4A"/>
    <w:rsid w:val="000B544B"/>
    <w:rsid w:val="000B6C5F"/>
    <w:rsid w:val="000C1D41"/>
    <w:rsid w:val="000C74BC"/>
    <w:rsid w:val="000D10EA"/>
    <w:rsid w:val="000D5D02"/>
    <w:rsid w:val="00102A7E"/>
    <w:rsid w:val="00105D34"/>
    <w:rsid w:val="0016660B"/>
    <w:rsid w:val="0017187F"/>
    <w:rsid w:val="00182650"/>
    <w:rsid w:val="00192077"/>
    <w:rsid w:val="001B2FAB"/>
    <w:rsid w:val="00221DFD"/>
    <w:rsid w:val="00234148"/>
    <w:rsid w:val="00277A63"/>
    <w:rsid w:val="002874D9"/>
    <w:rsid w:val="002B33D4"/>
    <w:rsid w:val="002C1F45"/>
    <w:rsid w:val="002D1A47"/>
    <w:rsid w:val="002E0BC6"/>
    <w:rsid w:val="003012E8"/>
    <w:rsid w:val="00310765"/>
    <w:rsid w:val="00315231"/>
    <w:rsid w:val="00316EEC"/>
    <w:rsid w:val="00331A36"/>
    <w:rsid w:val="003479C1"/>
    <w:rsid w:val="00351371"/>
    <w:rsid w:val="00377362"/>
    <w:rsid w:val="003A020C"/>
    <w:rsid w:val="003B0E12"/>
    <w:rsid w:val="003D2BE3"/>
    <w:rsid w:val="00412145"/>
    <w:rsid w:val="00422476"/>
    <w:rsid w:val="00484DB1"/>
    <w:rsid w:val="00486F8D"/>
    <w:rsid w:val="004A30B4"/>
    <w:rsid w:val="004A362D"/>
    <w:rsid w:val="004D3071"/>
    <w:rsid w:val="004D50D0"/>
    <w:rsid w:val="004E597B"/>
    <w:rsid w:val="00514520"/>
    <w:rsid w:val="00545788"/>
    <w:rsid w:val="00572386"/>
    <w:rsid w:val="005946F5"/>
    <w:rsid w:val="005D7A2B"/>
    <w:rsid w:val="006144B5"/>
    <w:rsid w:val="00621BB8"/>
    <w:rsid w:val="00670DDC"/>
    <w:rsid w:val="0067225A"/>
    <w:rsid w:val="00694B7C"/>
    <w:rsid w:val="006A456D"/>
    <w:rsid w:val="006B45CE"/>
    <w:rsid w:val="007015CC"/>
    <w:rsid w:val="00736D2E"/>
    <w:rsid w:val="0074088B"/>
    <w:rsid w:val="00761189"/>
    <w:rsid w:val="00780E96"/>
    <w:rsid w:val="007D05C8"/>
    <w:rsid w:val="007E407B"/>
    <w:rsid w:val="007E4CB1"/>
    <w:rsid w:val="007E57A9"/>
    <w:rsid w:val="007F2A3C"/>
    <w:rsid w:val="007F6417"/>
    <w:rsid w:val="008055CC"/>
    <w:rsid w:val="008074F5"/>
    <w:rsid w:val="0083118C"/>
    <w:rsid w:val="008376F7"/>
    <w:rsid w:val="00850AC9"/>
    <w:rsid w:val="008700D5"/>
    <w:rsid w:val="008805FC"/>
    <w:rsid w:val="00896C0F"/>
    <w:rsid w:val="008B6013"/>
    <w:rsid w:val="008C6A37"/>
    <w:rsid w:val="008D3D33"/>
    <w:rsid w:val="008D4A58"/>
    <w:rsid w:val="008F0A22"/>
    <w:rsid w:val="00903828"/>
    <w:rsid w:val="00945091"/>
    <w:rsid w:val="00964B63"/>
    <w:rsid w:val="00981987"/>
    <w:rsid w:val="009824FA"/>
    <w:rsid w:val="009927CB"/>
    <w:rsid w:val="00995B80"/>
    <w:rsid w:val="009A4D3F"/>
    <w:rsid w:val="009A4F3A"/>
    <w:rsid w:val="009C2A98"/>
    <w:rsid w:val="009F528B"/>
    <w:rsid w:val="00A027DC"/>
    <w:rsid w:val="00A14AE4"/>
    <w:rsid w:val="00A2684C"/>
    <w:rsid w:val="00A47EF9"/>
    <w:rsid w:val="00A66CB7"/>
    <w:rsid w:val="00A7543B"/>
    <w:rsid w:val="00A85246"/>
    <w:rsid w:val="00A92E9A"/>
    <w:rsid w:val="00AD124E"/>
    <w:rsid w:val="00AD18EE"/>
    <w:rsid w:val="00AD4339"/>
    <w:rsid w:val="00B4765B"/>
    <w:rsid w:val="00B52FFE"/>
    <w:rsid w:val="00B65720"/>
    <w:rsid w:val="00B80973"/>
    <w:rsid w:val="00B83E38"/>
    <w:rsid w:val="00B9150E"/>
    <w:rsid w:val="00B937FB"/>
    <w:rsid w:val="00B9470F"/>
    <w:rsid w:val="00B954A1"/>
    <w:rsid w:val="00B96175"/>
    <w:rsid w:val="00BA7A5E"/>
    <w:rsid w:val="00BB762B"/>
    <w:rsid w:val="00BD078C"/>
    <w:rsid w:val="00C05AC5"/>
    <w:rsid w:val="00C52A84"/>
    <w:rsid w:val="00C61510"/>
    <w:rsid w:val="00CC7806"/>
    <w:rsid w:val="00CD45DE"/>
    <w:rsid w:val="00CD75AD"/>
    <w:rsid w:val="00CF3E85"/>
    <w:rsid w:val="00D22B13"/>
    <w:rsid w:val="00D251AB"/>
    <w:rsid w:val="00D33263"/>
    <w:rsid w:val="00D51C4F"/>
    <w:rsid w:val="00D856E4"/>
    <w:rsid w:val="00D933A6"/>
    <w:rsid w:val="00D955E4"/>
    <w:rsid w:val="00DB089A"/>
    <w:rsid w:val="00DD5CDF"/>
    <w:rsid w:val="00DE6465"/>
    <w:rsid w:val="00DF484F"/>
    <w:rsid w:val="00E20DF1"/>
    <w:rsid w:val="00E46378"/>
    <w:rsid w:val="00E503D3"/>
    <w:rsid w:val="00E65D03"/>
    <w:rsid w:val="00E80E34"/>
    <w:rsid w:val="00E91088"/>
    <w:rsid w:val="00EF3849"/>
    <w:rsid w:val="00F02C73"/>
    <w:rsid w:val="00F3145C"/>
    <w:rsid w:val="00F648E7"/>
    <w:rsid w:val="00F82FAC"/>
    <w:rsid w:val="00F8421C"/>
    <w:rsid w:val="00F91F5E"/>
    <w:rsid w:val="00FC5E70"/>
    <w:rsid w:val="00FC70E8"/>
    <w:rsid w:val="00FE35B0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0E8"/>
    <w:rPr>
      <w:sz w:val="18"/>
      <w:szCs w:val="18"/>
    </w:rPr>
  </w:style>
  <w:style w:type="paragraph" w:styleId="a4">
    <w:name w:val="footer"/>
    <w:basedOn w:val="a"/>
    <w:link w:val="Char0"/>
    <w:unhideWhenUsed/>
    <w:rsid w:val="00FC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70E8"/>
    <w:rPr>
      <w:sz w:val="18"/>
      <w:szCs w:val="18"/>
    </w:rPr>
  </w:style>
  <w:style w:type="character" w:styleId="a5">
    <w:name w:val="page number"/>
    <w:basedOn w:val="a0"/>
    <w:rsid w:val="00FC70E8"/>
  </w:style>
  <w:style w:type="paragraph" w:styleId="a6">
    <w:name w:val="Balloon Text"/>
    <w:basedOn w:val="a"/>
    <w:link w:val="Char1"/>
    <w:uiPriority w:val="99"/>
    <w:semiHidden/>
    <w:unhideWhenUsed/>
    <w:rsid w:val="003D2B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2B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0E8"/>
    <w:rPr>
      <w:sz w:val="18"/>
      <w:szCs w:val="18"/>
    </w:rPr>
  </w:style>
  <w:style w:type="paragraph" w:styleId="a4">
    <w:name w:val="footer"/>
    <w:basedOn w:val="a"/>
    <w:link w:val="Char0"/>
    <w:unhideWhenUsed/>
    <w:rsid w:val="00FC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70E8"/>
    <w:rPr>
      <w:sz w:val="18"/>
      <w:szCs w:val="18"/>
    </w:rPr>
  </w:style>
  <w:style w:type="character" w:styleId="a5">
    <w:name w:val="page number"/>
    <w:basedOn w:val="a0"/>
    <w:rsid w:val="00FC70E8"/>
  </w:style>
  <w:style w:type="paragraph" w:styleId="a6">
    <w:name w:val="Balloon Text"/>
    <w:basedOn w:val="a"/>
    <w:link w:val="Char1"/>
    <w:uiPriority w:val="99"/>
    <w:semiHidden/>
    <w:unhideWhenUsed/>
    <w:rsid w:val="003D2B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2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19</cp:revision>
  <cp:lastPrinted>2015-11-18T07:50:00Z</cp:lastPrinted>
  <dcterms:created xsi:type="dcterms:W3CDTF">2015-11-13T02:58:00Z</dcterms:created>
  <dcterms:modified xsi:type="dcterms:W3CDTF">2015-11-18T08:30:00Z</dcterms:modified>
</cp:coreProperties>
</file>