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rPr>
          <w:rFonts w:eastAsia="黑体"/>
          <w:color w:val="000000"/>
          <w:sz w:val="32"/>
          <w:szCs w:val="32"/>
        </w:rPr>
      </w:pPr>
      <w:r>
        <w:rPr>
          <w:rFonts w:hint="eastAsia" w:eastAsia="黑体"/>
          <w:color w:val="000000"/>
          <w:sz w:val="32"/>
          <w:szCs w:val="32"/>
        </w:rPr>
        <w:t>附件4</w:t>
      </w:r>
    </w:p>
    <w:p>
      <w:pPr>
        <w:spacing w:before="240" w:after="240" w:line="570" w:lineRule="exact"/>
        <w:jc w:val="center"/>
        <w:rPr>
          <w:rFonts w:ascii="方正小标宋简体" w:eastAsia="方正小标宋简体"/>
          <w:bCs/>
          <w:sz w:val="44"/>
          <w:szCs w:val="44"/>
        </w:rPr>
      </w:pPr>
      <w:bookmarkStart w:id="0" w:name="_GoBack"/>
      <w:r>
        <w:rPr>
          <w:rFonts w:hint="eastAsia" w:ascii="方正小标宋简体" w:eastAsia="方正小标宋简体"/>
          <w:bCs/>
          <w:sz w:val="44"/>
          <w:szCs w:val="44"/>
        </w:rPr>
        <w:t>常州市“科普讲座进学校”名单</w:t>
      </w:r>
    </w:p>
    <w:bookmarkEnd w:id="0"/>
    <w:tbl>
      <w:tblPr>
        <w:tblStyle w:val="3"/>
        <w:tblW w:w="502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592"/>
        <w:gridCol w:w="847"/>
        <w:gridCol w:w="1484"/>
        <w:gridCol w:w="2198"/>
        <w:gridCol w:w="1371"/>
        <w:gridCol w:w="2240"/>
        <w:gridCol w:w="55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54" w:hRule="atLeast"/>
          <w:tblHeader/>
          <w:jc w:val="center"/>
        </w:trPr>
        <w:tc>
          <w:tcPr>
            <w:tcW w:w="592" w:type="dxa"/>
            <w:noWrap/>
            <w:vAlign w:val="center"/>
          </w:tcPr>
          <w:p>
            <w:pPr>
              <w:adjustRightInd w:val="0"/>
              <w:snapToGrid w:val="0"/>
              <w:spacing w:line="320" w:lineRule="exact"/>
              <w:ind w:left="-57" w:right="-57"/>
              <w:jc w:val="center"/>
              <w:rPr>
                <w:rFonts w:eastAsia="黑体"/>
                <w:bCs/>
                <w:szCs w:val="21"/>
              </w:rPr>
            </w:pPr>
            <w:r>
              <w:rPr>
                <w:rFonts w:hAnsi="黑体" w:eastAsia="黑体"/>
                <w:bCs/>
                <w:szCs w:val="21"/>
              </w:rPr>
              <w:t>序号</w:t>
            </w:r>
          </w:p>
        </w:tc>
        <w:tc>
          <w:tcPr>
            <w:tcW w:w="847" w:type="dxa"/>
            <w:noWrap/>
            <w:vAlign w:val="center"/>
          </w:tcPr>
          <w:p>
            <w:pPr>
              <w:adjustRightInd w:val="0"/>
              <w:snapToGrid w:val="0"/>
              <w:spacing w:line="320" w:lineRule="exact"/>
              <w:jc w:val="center"/>
              <w:rPr>
                <w:rFonts w:eastAsia="黑体"/>
                <w:bCs/>
                <w:szCs w:val="21"/>
              </w:rPr>
            </w:pPr>
            <w:r>
              <w:rPr>
                <w:rFonts w:hAnsi="黑体" w:eastAsia="黑体"/>
                <w:bCs/>
                <w:szCs w:val="21"/>
              </w:rPr>
              <w:t>姓名</w:t>
            </w:r>
          </w:p>
        </w:tc>
        <w:tc>
          <w:tcPr>
            <w:tcW w:w="1484" w:type="dxa"/>
            <w:noWrap/>
            <w:vAlign w:val="center"/>
          </w:tcPr>
          <w:p>
            <w:pPr>
              <w:adjustRightInd w:val="0"/>
              <w:snapToGrid w:val="0"/>
              <w:spacing w:line="320" w:lineRule="exact"/>
              <w:jc w:val="center"/>
              <w:rPr>
                <w:rFonts w:eastAsia="黑体"/>
                <w:bCs/>
                <w:szCs w:val="21"/>
              </w:rPr>
            </w:pPr>
            <w:r>
              <w:rPr>
                <w:rFonts w:hAnsi="黑体" w:eastAsia="黑体"/>
                <w:bCs/>
                <w:szCs w:val="21"/>
              </w:rPr>
              <w:t>单位</w:t>
            </w:r>
          </w:p>
        </w:tc>
        <w:tc>
          <w:tcPr>
            <w:tcW w:w="2198" w:type="dxa"/>
            <w:noWrap/>
            <w:vAlign w:val="center"/>
          </w:tcPr>
          <w:p>
            <w:pPr>
              <w:adjustRightInd w:val="0"/>
              <w:snapToGrid w:val="0"/>
              <w:spacing w:line="320" w:lineRule="exact"/>
              <w:jc w:val="center"/>
              <w:rPr>
                <w:rFonts w:eastAsia="黑体"/>
                <w:bCs/>
                <w:szCs w:val="21"/>
              </w:rPr>
            </w:pPr>
            <w:r>
              <w:rPr>
                <w:rFonts w:hAnsi="黑体" w:eastAsia="黑体"/>
                <w:bCs/>
                <w:szCs w:val="21"/>
              </w:rPr>
              <w:t>职务／职称</w:t>
            </w:r>
            <w:r>
              <w:rPr>
                <w:rFonts w:eastAsia="黑体"/>
                <w:bCs/>
                <w:szCs w:val="21"/>
              </w:rPr>
              <w:t>/</w:t>
            </w:r>
            <w:r>
              <w:rPr>
                <w:rFonts w:hAnsi="黑体" w:eastAsia="黑体"/>
                <w:bCs/>
                <w:szCs w:val="21"/>
              </w:rPr>
              <w:t>学历</w:t>
            </w:r>
          </w:p>
        </w:tc>
        <w:tc>
          <w:tcPr>
            <w:tcW w:w="1371" w:type="dxa"/>
            <w:noWrap/>
            <w:vAlign w:val="center"/>
          </w:tcPr>
          <w:p>
            <w:pPr>
              <w:adjustRightInd w:val="0"/>
              <w:snapToGrid w:val="0"/>
              <w:spacing w:line="320" w:lineRule="exact"/>
              <w:jc w:val="center"/>
              <w:rPr>
                <w:rFonts w:eastAsia="黑体"/>
                <w:bCs/>
                <w:szCs w:val="21"/>
              </w:rPr>
            </w:pPr>
            <w:r>
              <w:rPr>
                <w:rFonts w:hAnsi="黑体" w:eastAsia="黑体"/>
                <w:bCs/>
                <w:szCs w:val="21"/>
              </w:rPr>
              <w:t>联系方式</w:t>
            </w:r>
          </w:p>
        </w:tc>
        <w:tc>
          <w:tcPr>
            <w:tcW w:w="2240" w:type="dxa"/>
            <w:noWrap/>
            <w:vAlign w:val="center"/>
          </w:tcPr>
          <w:p>
            <w:pPr>
              <w:adjustRightInd w:val="0"/>
              <w:snapToGrid w:val="0"/>
              <w:spacing w:line="320" w:lineRule="exact"/>
              <w:jc w:val="center"/>
              <w:rPr>
                <w:rFonts w:eastAsia="黑体"/>
                <w:bCs/>
                <w:szCs w:val="21"/>
              </w:rPr>
            </w:pPr>
            <w:r>
              <w:rPr>
                <w:rFonts w:hAnsi="黑体" w:eastAsia="黑体"/>
                <w:bCs/>
                <w:szCs w:val="21"/>
              </w:rPr>
              <w:t>科普讲座主题</w:t>
            </w:r>
          </w:p>
        </w:tc>
        <w:tc>
          <w:tcPr>
            <w:tcW w:w="5543" w:type="dxa"/>
            <w:noWrap/>
            <w:vAlign w:val="center"/>
          </w:tcPr>
          <w:p>
            <w:pPr>
              <w:adjustRightInd w:val="0"/>
              <w:snapToGrid w:val="0"/>
              <w:spacing w:line="320" w:lineRule="exact"/>
              <w:jc w:val="center"/>
              <w:rPr>
                <w:rFonts w:eastAsia="黑体"/>
                <w:bCs/>
                <w:szCs w:val="21"/>
              </w:rPr>
            </w:pPr>
            <w:r>
              <w:rPr>
                <w:rFonts w:hAnsi="黑体" w:eastAsia="黑体"/>
                <w:bCs/>
                <w:szCs w:val="21"/>
              </w:rPr>
              <w:t>内容梗概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52" w:hRule="atLeast"/>
          <w:jc w:val="center"/>
        </w:trPr>
        <w:tc>
          <w:tcPr>
            <w:tcW w:w="592" w:type="dxa"/>
            <w:noWrap/>
            <w:vAlign w:val="center"/>
          </w:tcPr>
          <w:p>
            <w:pPr>
              <w:adjustRightInd w:val="0"/>
              <w:snapToGrid w:val="0"/>
              <w:spacing w:line="320" w:lineRule="exact"/>
              <w:jc w:val="center"/>
              <w:rPr>
                <w:szCs w:val="21"/>
              </w:rPr>
            </w:pPr>
            <w:r>
              <w:rPr>
                <w:szCs w:val="21"/>
              </w:rPr>
              <w:t>1</w:t>
            </w:r>
          </w:p>
        </w:tc>
        <w:tc>
          <w:tcPr>
            <w:tcW w:w="847" w:type="dxa"/>
            <w:noWrap/>
            <w:vAlign w:val="center"/>
          </w:tcPr>
          <w:p>
            <w:pPr>
              <w:adjustRightInd w:val="0"/>
              <w:snapToGrid w:val="0"/>
              <w:spacing w:line="320" w:lineRule="exact"/>
              <w:jc w:val="center"/>
              <w:rPr>
                <w:szCs w:val="21"/>
              </w:rPr>
            </w:pPr>
            <w:r>
              <w:rPr>
                <w:rFonts w:hAnsi="宋体"/>
                <w:szCs w:val="21"/>
              </w:rPr>
              <w:t>华云刚</w:t>
            </w:r>
          </w:p>
        </w:tc>
        <w:tc>
          <w:tcPr>
            <w:tcW w:w="1484" w:type="dxa"/>
            <w:noWrap/>
            <w:vAlign w:val="center"/>
          </w:tcPr>
          <w:p>
            <w:pPr>
              <w:adjustRightInd w:val="0"/>
              <w:snapToGrid w:val="0"/>
              <w:spacing w:line="320" w:lineRule="exact"/>
              <w:jc w:val="center"/>
              <w:rPr>
                <w:szCs w:val="21"/>
              </w:rPr>
            </w:pPr>
            <w:r>
              <w:rPr>
                <w:rFonts w:hAnsi="宋体"/>
                <w:szCs w:val="21"/>
              </w:rPr>
              <w:t>常州工学院</w:t>
            </w:r>
          </w:p>
        </w:tc>
        <w:tc>
          <w:tcPr>
            <w:tcW w:w="2198" w:type="dxa"/>
            <w:noWrap/>
            <w:vAlign w:val="center"/>
          </w:tcPr>
          <w:p>
            <w:pPr>
              <w:adjustRightInd w:val="0"/>
              <w:snapToGrid w:val="0"/>
              <w:spacing w:line="320" w:lineRule="exact"/>
              <w:jc w:val="center"/>
              <w:rPr>
                <w:szCs w:val="21"/>
              </w:rPr>
            </w:pPr>
            <w:r>
              <w:rPr>
                <w:rFonts w:hAnsi="宋体"/>
                <w:szCs w:val="21"/>
              </w:rPr>
              <w:t>博士</w:t>
            </w:r>
            <w:r>
              <w:rPr>
                <w:szCs w:val="21"/>
              </w:rPr>
              <w:t>/</w:t>
            </w:r>
            <w:r>
              <w:rPr>
                <w:rFonts w:hAnsi="宋体"/>
                <w:szCs w:val="21"/>
              </w:rPr>
              <w:t>讲师</w:t>
            </w:r>
          </w:p>
        </w:tc>
        <w:tc>
          <w:tcPr>
            <w:tcW w:w="1371" w:type="dxa"/>
            <w:noWrap/>
            <w:vAlign w:val="center"/>
          </w:tcPr>
          <w:p>
            <w:pPr>
              <w:adjustRightInd w:val="0"/>
              <w:snapToGrid w:val="0"/>
              <w:spacing w:line="320" w:lineRule="exact"/>
              <w:jc w:val="center"/>
              <w:rPr>
                <w:szCs w:val="21"/>
              </w:rPr>
            </w:pPr>
            <w:r>
              <w:rPr>
                <w:szCs w:val="21"/>
              </w:rPr>
              <w:t>13915084072</w:t>
            </w:r>
          </w:p>
        </w:tc>
        <w:tc>
          <w:tcPr>
            <w:tcW w:w="2240" w:type="dxa"/>
            <w:noWrap/>
            <w:vAlign w:val="center"/>
          </w:tcPr>
          <w:p>
            <w:pPr>
              <w:adjustRightInd w:val="0"/>
              <w:snapToGrid w:val="0"/>
              <w:spacing w:line="320" w:lineRule="exact"/>
              <w:rPr>
                <w:szCs w:val="21"/>
              </w:rPr>
            </w:pPr>
            <w:r>
              <w:rPr>
                <w:rFonts w:hAnsi="宋体"/>
                <w:szCs w:val="21"/>
              </w:rPr>
              <w:t>常州街巷文化</w:t>
            </w:r>
          </w:p>
        </w:tc>
        <w:tc>
          <w:tcPr>
            <w:tcW w:w="5543" w:type="dxa"/>
            <w:noWrap/>
            <w:vAlign w:val="center"/>
          </w:tcPr>
          <w:p>
            <w:pPr>
              <w:adjustRightInd w:val="0"/>
              <w:snapToGrid w:val="0"/>
              <w:spacing w:line="320" w:lineRule="exact"/>
              <w:rPr>
                <w:szCs w:val="21"/>
              </w:rPr>
            </w:pPr>
            <w:r>
              <w:rPr>
                <w:rFonts w:hAnsi="宋体"/>
                <w:szCs w:val="21"/>
              </w:rPr>
              <w:t>常州街巷文化讲座以常州著名街巷为例，串联起来讲授梳篦文化、青果名人、龙城历史、运河漕运等城市本土历史文化内涵。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130" w:hRule="atLeast"/>
          <w:jc w:val="center"/>
        </w:trPr>
        <w:tc>
          <w:tcPr>
            <w:tcW w:w="592" w:type="dxa"/>
            <w:noWrap/>
            <w:vAlign w:val="center"/>
          </w:tcPr>
          <w:p>
            <w:pPr>
              <w:adjustRightInd w:val="0"/>
              <w:snapToGrid w:val="0"/>
              <w:spacing w:line="320" w:lineRule="exact"/>
              <w:jc w:val="center"/>
              <w:rPr>
                <w:szCs w:val="21"/>
              </w:rPr>
            </w:pPr>
            <w:r>
              <w:rPr>
                <w:szCs w:val="21"/>
              </w:rPr>
              <w:t>2</w:t>
            </w:r>
          </w:p>
        </w:tc>
        <w:tc>
          <w:tcPr>
            <w:tcW w:w="847" w:type="dxa"/>
            <w:noWrap/>
            <w:vAlign w:val="center"/>
          </w:tcPr>
          <w:p>
            <w:pPr>
              <w:adjustRightInd w:val="0"/>
              <w:snapToGrid w:val="0"/>
              <w:spacing w:line="320" w:lineRule="exact"/>
              <w:jc w:val="center"/>
              <w:rPr>
                <w:szCs w:val="21"/>
              </w:rPr>
            </w:pPr>
            <w:r>
              <w:rPr>
                <w:rFonts w:hAnsi="宋体"/>
                <w:szCs w:val="21"/>
              </w:rPr>
              <w:t>岳</w:t>
            </w:r>
            <w:r>
              <w:rPr>
                <w:rFonts w:hint="eastAsia" w:hAnsi="宋体"/>
                <w:szCs w:val="21"/>
              </w:rPr>
              <w:t xml:space="preserve">  </w:t>
            </w:r>
            <w:r>
              <w:rPr>
                <w:rFonts w:hAnsi="宋体"/>
                <w:szCs w:val="21"/>
              </w:rPr>
              <w:t>芬</w:t>
            </w:r>
          </w:p>
        </w:tc>
        <w:tc>
          <w:tcPr>
            <w:tcW w:w="1484" w:type="dxa"/>
            <w:noWrap/>
            <w:vAlign w:val="center"/>
          </w:tcPr>
          <w:p>
            <w:pPr>
              <w:adjustRightInd w:val="0"/>
              <w:snapToGrid w:val="0"/>
              <w:spacing w:line="320" w:lineRule="exact"/>
              <w:jc w:val="center"/>
              <w:rPr>
                <w:szCs w:val="21"/>
              </w:rPr>
            </w:pPr>
            <w:r>
              <w:rPr>
                <w:rFonts w:hAnsi="宋体"/>
                <w:szCs w:val="21"/>
              </w:rPr>
              <w:t>常州工学院</w:t>
            </w:r>
          </w:p>
        </w:tc>
        <w:tc>
          <w:tcPr>
            <w:tcW w:w="2198" w:type="dxa"/>
            <w:noWrap/>
            <w:vAlign w:val="center"/>
          </w:tcPr>
          <w:p>
            <w:pPr>
              <w:adjustRightInd w:val="0"/>
              <w:snapToGrid w:val="0"/>
              <w:spacing w:line="320" w:lineRule="exact"/>
              <w:jc w:val="center"/>
              <w:rPr>
                <w:szCs w:val="21"/>
              </w:rPr>
            </w:pPr>
            <w:r>
              <w:rPr>
                <w:rFonts w:hAnsi="宋体"/>
                <w:szCs w:val="21"/>
              </w:rPr>
              <w:t>博士</w:t>
            </w:r>
            <w:r>
              <w:rPr>
                <w:szCs w:val="21"/>
              </w:rPr>
              <w:t>/</w:t>
            </w:r>
            <w:r>
              <w:rPr>
                <w:rFonts w:hAnsi="宋体"/>
                <w:szCs w:val="21"/>
              </w:rPr>
              <w:t>讲师</w:t>
            </w:r>
          </w:p>
        </w:tc>
        <w:tc>
          <w:tcPr>
            <w:tcW w:w="1371" w:type="dxa"/>
            <w:noWrap/>
            <w:vAlign w:val="center"/>
          </w:tcPr>
          <w:p>
            <w:pPr>
              <w:adjustRightInd w:val="0"/>
              <w:snapToGrid w:val="0"/>
              <w:spacing w:line="320" w:lineRule="exact"/>
              <w:jc w:val="center"/>
              <w:rPr>
                <w:szCs w:val="21"/>
              </w:rPr>
            </w:pPr>
            <w:r>
              <w:rPr>
                <w:szCs w:val="21"/>
              </w:rPr>
              <w:t>13775006537</w:t>
            </w:r>
          </w:p>
        </w:tc>
        <w:tc>
          <w:tcPr>
            <w:tcW w:w="2240" w:type="dxa"/>
            <w:noWrap/>
            <w:vAlign w:val="center"/>
          </w:tcPr>
          <w:p>
            <w:pPr>
              <w:adjustRightInd w:val="0"/>
              <w:snapToGrid w:val="0"/>
              <w:spacing w:line="320" w:lineRule="exact"/>
              <w:rPr>
                <w:szCs w:val="21"/>
              </w:rPr>
            </w:pPr>
            <w:r>
              <w:rPr>
                <w:rFonts w:hAnsi="宋体"/>
                <w:szCs w:val="21"/>
              </w:rPr>
              <w:t>常州运河文化的传承和弘扬</w:t>
            </w:r>
          </w:p>
        </w:tc>
        <w:tc>
          <w:tcPr>
            <w:tcW w:w="5543" w:type="dxa"/>
            <w:noWrap/>
            <w:vAlign w:val="center"/>
          </w:tcPr>
          <w:p>
            <w:pPr>
              <w:adjustRightInd w:val="0"/>
              <w:snapToGrid w:val="0"/>
              <w:spacing w:line="320" w:lineRule="exact"/>
              <w:rPr>
                <w:szCs w:val="21"/>
              </w:rPr>
            </w:pPr>
            <w:r>
              <w:rPr>
                <w:rFonts w:hAnsi="宋体"/>
                <w:szCs w:val="21"/>
              </w:rPr>
              <w:t>两千多年来，大运河为常州留下了丰富的历史遗存和深厚的文化底蕴，形成了以运河文化为代表的特色地域文化。讲座将结合常州丰富的运河历史文化、名人文化和红色文化，用文艺精品讲好运河故事，传承和弘扬常州运河文化，提高中小学生对常州运河文化的了解和热爱，提升城市标识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131" w:hRule="atLeast"/>
          <w:jc w:val="center"/>
        </w:trPr>
        <w:tc>
          <w:tcPr>
            <w:tcW w:w="592" w:type="dxa"/>
            <w:noWrap/>
            <w:vAlign w:val="center"/>
          </w:tcPr>
          <w:p>
            <w:pPr>
              <w:adjustRightInd w:val="0"/>
              <w:snapToGrid w:val="0"/>
              <w:spacing w:line="320" w:lineRule="exact"/>
              <w:jc w:val="center"/>
              <w:rPr>
                <w:szCs w:val="21"/>
              </w:rPr>
            </w:pPr>
            <w:r>
              <w:rPr>
                <w:szCs w:val="21"/>
              </w:rPr>
              <w:t>3</w:t>
            </w:r>
          </w:p>
        </w:tc>
        <w:tc>
          <w:tcPr>
            <w:tcW w:w="847" w:type="dxa"/>
            <w:noWrap/>
            <w:vAlign w:val="center"/>
          </w:tcPr>
          <w:p>
            <w:pPr>
              <w:adjustRightInd w:val="0"/>
              <w:snapToGrid w:val="0"/>
              <w:spacing w:line="320" w:lineRule="exact"/>
              <w:jc w:val="center"/>
              <w:rPr>
                <w:szCs w:val="21"/>
              </w:rPr>
            </w:pPr>
            <w:r>
              <w:rPr>
                <w:rFonts w:hAnsi="宋体"/>
                <w:szCs w:val="21"/>
              </w:rPr>
              <w:t>张</w:t>
            </w:r>
            <w:r>
              <w:rPr>
                <w:rFonts w:hint="eastAsia" w:hAnsi="宋体"/>
                <w:szCs w:val="21"/>
              </w:rPr>
              <w:t xml:space="preserve">  </w:t>
            </w:r>
            <w:r>
              <w:rPr>
                <w:rFonts w:hAnsi="宋体"/>
                <w:szCs w:val="21"/>
              </w:rPr>
              <w:t>律</w:t>
            </w:r>
          </w:p>
        </w:tc>
        <w:tc>
          <w:tcPr>
            <w:tcW w:w="1484" w:type="dxa"/>
            <w:noWrap/>
            <w:vAlign w:val="center"/>
          </w:tcPr>
          <w:p>
            <w:pPr>
              <w:adjustRightInd w:val="0"/>
              <w:snapToGrid w:val="0"/>
              <w:spacing w:line="320" w:lineRule="exact"/>
              <w:jc w:val="center"/>
              <w:rPr>
                <w:szCs w:val="21"/>
              </w:rPr>
            </w:pPr>
            <w:r>
              <w:rPr>
                <w:rFonts w:hAnsi="宋体"/>
                <w:szCs w:val="21"/>
              </w:rPr>
              <w:t>常州工学院</w:t>
            </w:r>
          </w:p>
        </w:tc>
        <w:tc>
          <w:tcPr>
            <w:tcW w:w="2198" w:type="dxa"/>
            <w:noWrap/>
            <w:vAlign w:val="center"/>
          </w:tcPr>
          <w:p>
            <w:pPr>
              <w:adjustRightInd w:val="0"/>
              <w:snapToGrid w:val="0"/>
              <w:spacing w:line="320" w:lineRule="exact"/>
              <w:jc w:val="center"/>
              <w:rPr>
                <w:szCs w:val="21"/>
              </w:rPr>
            </w:pPr>
            <w:r>
              <w:rPr>
                <w:rFonts w:hAnsi="宋体"/>
                <w:szCs w:val="21"/>
              </w:rPr>
              <w:t>博士</w:t>
            </w:r>
            <w:r>
              <w:rPr>
                <w:szCs w:val="21"/>
              </w:rPr>
              <w:t>/</w:t>
            </w:r>
            <w:r>
              <w:rPr>
                <w:rFonts w:hAnsi="宋体"/>
                <w:szCs w:val="21"/>
              </w:rPr>
              <w:t>讲师</w:t>
            </w:r>
          </w:p>
        </w:tc>
        <w:tc>
          <w:tcPr>
            <w:tcW w:w="1371" w:type="dxa"/>
            <w:noWrap/>
            <w:vAlign w:val="center"/>
          </w:tcPr>
          <w:p>
            <w:pPr>
              <w:adjustRightInd w:val="0"/>
              <w:snapToGrid w:val="0"/>
              <w:spacing w:line="320" w:lineRule="exact"/>
              <w:jc w:val="center"/>
              <w:rPr>
                <w:szCs w:val="21"/>
              </w:rPr>
            </w:pPr>
            <w:r>
              <w:rPr>
                <w:szCs w:val="21"/>
              </w:rPr>
              <w:t>15061112456</w:t>
            </w:r>
          </w:p>
        </w:tc>
        <w:tc>
          <w:tcPr>
            <w:tcW w:w="2240" w:type="dxa"/>
            <w:noWrap/>
            <w:vAlign w:val="center"/>
          </w:tcPr>
          <w:p>
            <w:pPr>
              <w:adjustRightInd w:val="0"/>
              <w:snapToGrid w:val="0"/>
              <w:spacing w:line="320" w:lineRule="exact"/>
              <w:rPr>
                <w:szCs w:val="21"/>
              </w:rPr>
            </w:pPr>
            <w:r>
              <w:rPr>
                <w:rFonts w:hAnsi="宋体"/>
                <w:szCs w:val="21"/>
              </w:rPr>
              <w:t>乡音的奥秘：现代语言科学视域下的常州方言</w:t>
            </w:r>
          </w:p>
        </w:tc>
        <w:tc>
          <w:tcPr>
            <w:tcW w:w="5543" w:type="dxa"/>
            <w:noWrap/>
            <w:vAlign w:val="center"/>
          </w:tcPr>
          <w:p>
            <w:pPr>
              <w:adjustRightInd w:val="0"/>
              <w:snapToGrid w:val="0"/>
              <w:spacing w:line="320" w:lineRule="exact"/>
              <w:rPr>
                <w:szCs w:val="21"/>
              </w:rPr>
            </w:pPr>
            <w:r>
              <w:rPr>
                <w:rFonts w:hAnsi="宋体"/>
                <w:szCs w:val="21"/>
              </w:rPr>
              <w:t>（</w:t>
            </w:r>
            <w:r>
              <w:rPr>
                <w:szCs w:val="21"/>
              </w:rPr>
              <w:t>1</w:t>
            </w:r>
            <w:r>
              <w:rPr>
                <w:rFonts w:hAnsi="宋体"/>
                <w:szCs w:val="21"/>
              </w:rPr>
              <w:t>）常州方言语言特点介绍：通过现场演示和真实语言材料介绍常州方言在语音、词汇、语法上的特色（听众互动）。</w:t>
            </w:r>
          </w:p>
          <w:p>
            <w:pPr>
              <w:adjustRightInd w:val="0"/>
              <w:snapToGrid w:val="0"/>
              <w:spacing w:line="320" w:lineRule="exact"/>
              <w:rPr>
                <w:szCs w:val="21"/>
              </w:rPr>
            </w:pPr>
            <w:r>
              <w:rPr>
                <w:rFonts w:hAnsi="宋体"/>
                <w:szCs w:val="21"/>
              </w:rPr>
              <w:t>（</w:t>
            </w:r>
            <w:r>
              <w:rPr>
                <w:szCs w:val="21"/>
              </w:rPr>
              <w:t>2</w:t>
            </w:r>
            <w:r>
              <w:rPr>
                <w:rFonts w:hAnsi="宋体"/>
                <w:szCs w:val="21"/>
              </w:rPr>
              <w:t>）科普现代语言科学研究技术：</w:t>
            </w:r>
            <w:r>
              <w:rPr>
                <w:szCs w:val="21"/>
              </w:rPr>
              <w:t>Adobe Audition</w:t>
            </w:r>
            <w:r>
              <w:rPr>
                <w:rFonts w:hAnsi="宋体"/>
                <w:szCs w:val="21"/>
              </w:rPr>
              <w:t>录音、</w:t>
            </w:r>
            <w:r>
              <w:rPr>
                <w:szCs w:val="21"/>
              </w:rPr>
              <w:t>Praat</w:t>
            </w:r>
            <w:r>
              <w:rPr>
                <w:rFonts w:hAnsi="宋体"/>
                <w:szCs w:val="21"/>
              </w:rPr>
              <w:t>语图分析、语音识别与语音合成喉头仪、超声仪等。</w:t>
            </w:r>
          </w:p>
          <w:p>
            <w:pPr>
              <w:adjustRightInd w:val="0"/>
              <w:snapToGrid w:val="0"/>
              <w:spacing w:line="320" w:lineRule="exact"/>
              <w:rPr>
                <w:szCs w:val="21"/>
              </w:rPr>
            </w:pPr>
            <w:r>
              <w:rPr>
                <w:rFonts w:hAnsi="宋体"/>
                <w:szCs w:val="21"/>
              </w:rPr>
              <w:t>（</w:t>
            </w:r>
            <w:r>
              <w:rPr>
                <w:szCs w:val="21"/>
              </w:rPr>
              <w:t>3</w:t>
            </w:r>
            <w:r>
              <w:rPr>
                <w:rFonts w:hAnsi="宋体"/>
                <w:szCs w:val="21"/>
              </w:rPr>
              <w:t>）现场邀请听众进行常州方言录音获得语图，并通过</w:t>
            </w:r>
            <w:r>
              <w:rPr>
                <w:szCs w:val="21"/>
              </w:rPr>
              <w:t>praat</w:t>
            </w:r>
            <w:r>
              <w:rPr>
                <w:rFonts w:hAnsi="宋体"/>
                <w:szCs w:val="21"/>
              </w:rPr>
              <w:t>语图展示常州方言的语音特点。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95" w:hRule="atLeast"/>
          <w:jc w:val="center"/>
        </w:trPr>
        <w:tc>
          <w:tcPr>
            <w:tcW w:w="592" w:type="dxa"/>
            <w:noWrap/>
            <w:vAlign w:val="center"/>
          </w:tcPr>
          <w:p>
            <w:pPr>
              <w:adjustRightInd w:val="0"/>
              <w:snapToGrid w:val="0"/>
              <w:spacing w:line="320" w:lineRule="exact"/>
              <w:jc w:val="center"/>
              <w:rPr>
                <w:szCs w:val="21"/>
              </w:rPr>
            </w:pPr>
            <w:r>
              <w:rPr>
                <w:szCs w:val="21"/>
              </w:rPr>
              <w:t>4</w:t>
            </w:r>
          </w:p>
        </w:tc>
        <w:tc>
          <w:tcPr>
            <w:tcW w:w="847" w:type="dxa"/>
            <w:noWrap/>
            <w:vAlign w:val="center"/>
          </w:tcPr>
          <w:p>
            <w:pPr>
              <w:adjustRightInd w:val="0"/>
              <w:snapToGrid w:val="0"/>
              <w:spacing w:line="320" w:lineRule="exact"/>
              <w:jc w:val="center"/>
              <w:rPr>
                <w:szCs w:val="21"/>
              </w:rPr>
            </w:pPr>
            <w:r>
              <w:rPr>
                <w:rFonts w:hAnsi="宋体"/>
                <w:szCs w:val="21"/>
              </w:rPr>
              <w:t>徐</w:t>
            </w:r>
            <w:r>
              <w:rPr>
                <w:rFonts w:hint="eastAsia" w:hAnsi="宋体"/>
                <w:szCs w:val="21"/>
              </w:rPr>
              <w:t xml:space="preserve">  </w:t>
            </w:r>
            <w:r>
              <w:rPr>
                <w:rFonts w:hAnsi="宋体"/>
                <w:szCs w:val="21"/>
              </w:rPr>
              <w:t>展</w:t>
            </w:r>
          </w:p>
        </w:tc>
        <w:tc>
          <w:tcPr>
            <w:tcW w:w="1484" w:type="dxa"/>
            <w:noWrap/>
            <w:vAlign w:val="center"/>
          </w:tcPr>
          <w:p>
            <w:pPr>
              <w:adjustRightInd w:val="0"/>
              <w:snapToGrid w:val="0"/>
              <w:spacing w:line="320" w:lineRule="exact"/>
              <w:jc w:val="center"/>
              <w:rPr>
                <w:rFonts w:hint="eastAsia" w:hAnsi="宋体"/>
                <w:szCs w:val="21"/>
              </w:rPr>
            </w:pPr>
            <w:r>
              <w:rPr>
                <w:rFonts w:hAnsi="宋体"/>
                <w:szCs w:val="21"/>
              </w:rPr>
              <w:t>常州市教育</w:t>
            </w:r>
          </w:p>
          <w:p>
            <w:pPr>
              <w:adjustRightInd w:val="0"/>
              <w:snapToGrid w:val="0"/>
              <w:spacing w:line="320" w:lineRule="exact"/>
              <w:jc w:val="center"/>
              <w:rPr>
                <w:szCs w:val="21"/>
              </w:rPr>
            </w:pPr>
            <w:r>
              <w:rPr>
                <w:rFonts w:hAnsi="宋体"/>
                <w:szCs w:val="21"/>
              </w:rPr>
              <w:t>科学研究院</w:t>
            </w:r>
          </w:p>
        </w:tc>
        <w:tc>
          <w:tcPr>
            <w:tcW w:w="2198" w:type="dxa"/>
            <w:noWrap/>
            <w:vAlign w:val="center"/>
          </w:tcPr>
          <w:p>
            <w:pPr>
              <w:adjustRightInd w:val="0"/>
              <w:snapToGrid w:val="0"/>
              <w:spacing w:line="320" w:lineRule="exact"/>
              <w:ind w:left="-57" w:right="-57"/>
              <w:jc w:val="center"/>
              <w:rPr>
                <w:szCs w:val="21"/>
              </w:rPr>
            </w:pPr>
            <w:r>
              <w:rPr>
                <w:rFonts w:hAnsi="宋体"/>
                <w:szCs w:val="21"/>
              </w:rPr>
              <w:t>教育技术中心副主任</w:t>
            </w:r>
          </w:p>
          <w:p>
            <w:pPr>
              <w:adjustRightInd w:val="0"/>
              <w:snapToGrid w:val="0"/>
              <w:spacing w:line="320" w:lineRule="exact"/>
              <w:ind w:left="-57" w:right="-57"/>
              <w:jc w:val="center"/>
              <w:rPr>
                <w:spacing w:val="-6"/>
                <w:szCs w:val="21"/>
              </w:rPr>
            </w:pPr>
            <w:r>
              <w:rPr>
                <w:rFonts w:hAnsi="宋体"/>
                <w:spacing w:val="-6"/>
                <w:szCs w:val="21"/>
              </w:rPr>
              <w:t>高级（江苏省特级教师）</w:t>
            </w:r>
          </w:p>
        </w:tc>
        <w:tc>
          <w:tcPr>
            <w:tcW w:w="1371" w:type="dxa"/>
            <w:noWrap/>
            <w:vAlign w:val="center"/>
          </w:tcPr>
          <w:p>
            <w:pPr>
              <w:adjustRightInd w:val="0"/>
              <w:snapToGrid w:val="0"/>
              <w:spacing w:line="320" w:lineRule="exact"/>
              <w:jc w:val="center"/>
              <w:rPr>
                <w:szCs w:val="21"/>
              </w:rPr>
            </w:pPr>
            <w:r>
              <w:rPr>
                <w:szCs w:val="21"/>
              </w:rPr>
              <w:t>13776866199</w:t>
            </w:r>
          </w:p>
        </w:tc>
        <w:tc>
          <w:tcPr>
            <w:tcW w:w="2240" w:type="dxa"/>
            <w:noWrap/>
            <w:vAlign w:val="center"/>
          </w:tcPr>
          <w:p>
            <w:pPr>
              <w:adjustRightInd w:val="0"/>
              <w:snapToGrid w:val="0"/>
              <w:spacing w:line="320" w:lineRule="exact"/>
              <w:rPr>
                <w:szCs w:val="21"/>
              </w:rPr>
            </w:pPr>
            <w:r>
              <w:rPr>
                <w:rFonts w:hAnsi="宋体"/>
                <w:szCs w:val="21"/>
              </w:rPr>
              <w:t>听展哥讲科学的故事</w:t>
            </w:r>
            <w:r>
              <w:rPr>
                <w:szCs w:val="21"/>
              </w:rPr>
              <w:t>——</w:t>
            </w:r>
            <w:r>
              <w:rPr>
                <w:rFonts w:hAnsi="宋体"/>
                <w:szCs w:val="21"/>
              </w:rPr>
              <w:t>飞行器传奇</w:t>
            </w:r>
          </w:p>
        </w:tc>
        <w:tc>
          <w:tcPr>
            <w:tcW w:w="5543" w:type="dxa"/>
            <w:noWrap/>
            <w:vAlign w:val="center"/>
          </w:tcPr>
          <w:p>
            <w:pPr>
              <w:adjustRightInd w:val="0"/>
              <w:snapToGrid w:val="0"/>
              <w:spacing w:line="320" w:lineRule="exact"/>
              <w:rPr>
                <w:szCs w:val="21"/>
              </w:rPr>
            </w:pPr>
            <w:r>
              <w:rPr>
                <w:rFonts w:hAnsi="宋体"/>
                <w:szCs w:val="21"/>
              </w:rPr>
              <w:t>飞天是千百年来人类的梦想，飞天梦想的实现得益于近代科技的飞速发展，让我们跟随科技发展的脚步，倾听飞行先驱们鲜活、动人的故事。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95" w:hRule="atLeast"/>
          <w:jc w:val="center"/>
        </w:trPr>
        <w:tc>
          <w:tcPr>
            <w:tcW w:w="592" w:type="dxa"/>
            <w:noWrap/>
            <w:vAlign w:val="center"/>
          </w:tcPr>
          <w:p>
            <w:pPr>
              <w:adjustRightInd w:val="0"/>
              <w:snapToGrid w:val="0"/>
              <w:spacing w:line="320" w:lineRule="exact"/>
              <w:jc w:val="center"/>
              <w:rPr>
                <w:szCs w:val="21"/>
              </w:rPr>
            </w:pPr>
            <w:r>
              <w:rPr>
                <w:rFonts w:hint="eastAsia"/>
                <w:szCs w:val="21"/>
              </w:rPr>
              <w:t>5</w:t>
            </w:r>
          </w:p>
        </w:tc>
        <w:tc>
          <w:tcPr>
            <w:tcW w:w="847" w:type="dxa"/>
            <w:noWrap/>
            <w:vAlign w:val="top"/>
          </w:tcPr>
          <w:p>
            <w:pPr>
              <w:spacing w:line="400" w:lineRule="exact"/>
              <w:rPr>
                <w:rFonts w:ascii="宋体" w:hAnsi="宋体" w:cs="宋体"/>
                <w:szCs w:val="21"/>
              </w:rPr>
            </w:pPr>
            <w:r>
              <w:rPr>
                <w:rFonts w:hint="eastAsia" w:ascii="宋体" w:hAnsi="宋体" w:cs="宋体"/>
                <w:szCs w:val="21"/>
              </w:rPr>
              <w:t>徐展</w:t>
            </w:r>
          </w:p>
        </w:tc>
        <w:tc>
          <w:tcPr>
            <w:tcW w:w="1484" w:type="dxa"/>
            <w:noWrap/>
            <w:vAlign w:val="top"/>
          </w:tcPr>
          <w:p>
            <w:pPr>
              <w:spacing w:line="400" w:lineRule="exact"/>
              <w:rPr>
                <w:rFonts w:ascii="宋体" w:hAnsi="宋体" w:cs="宋体"/>
                <w:szCs w:val="21"/>
              </w:rPr>
            </w:pPr>
            <w:r>
              <w:rPr>
                <w:rFonts w:hint="eastAsia" w:ascii="宋体" w:hAnsi="宋体" w:cs="宋体"/>
                <w:szCs w:val="21"/>
              </w:rPr>
              <w:t>常州市教育科学研究院</w:t>
            </w:r>
          </w:p>
        </w:tc>
        <w:tc>
          <w:tcPr>
            <w:tcW w:w="2198" w:type="dxa"/>
            <w:noWrap/>
            <w:vAlign w:val="top"/>
          </w:tcPr>
          <w:p>
            <w:pPr>
              <w:spacing w:line="400" w:lineRule="exact"/>
              <w:rPr>
                <w:rFonts w:ascii="宋体" w:hAnsi="宋体" w:cs="宋体"/>
                <w:szCs w:val="21"/>
              </w:rPr>
            </w:pPr>
            <w:r>
              <w:rPr>
                <w:rFonts w:hint="eastAsia" w:ascii="宋体" w:hAnsi="宋体" w:cs="宋体"/>
                <w:szCs w:val="21"/>
              </w:rPr>
              <w:t>教育技术中心副主任</w:t>
            </w:r>
          </w:p>
          <w:p>
            <w:pPr>
              <w:spacing w:line="400" w:lineRule="exact"/>
              <w:rPr>
                <w:rFonts w:ascii="宋体" w:hAnsi="宋体" w:cs="宋体"/>
                <w:szCs w:val="21"/>
              </w:rPr>
            </w:pPr>
            <w:r>
              <w:rPr>
                <w:rFonts w:hint="eastAsia" w:ascii="宋体" w:hAnsi="宋体" w:cs="宋体"/>
                <w:szCs w:val="21"/>
              </w:rPr>
              <w:t>高级（江苏省特级教师）</w:t>
            </w:r>
          </w:p>
          <w:p>
            <w:pPr>
              <w:spacing w:line="400" w:lineRule="exact"/>
              <w:rPr>
                <w:rFonts w:ascii="宋体" w:hAnsi="宋体" w:cs="宋体"/>
                <w:szCs w:val="21"/>
              </w:rPr>
            </w:pPr>
            <w:r>
              <w:rPr>
                <w:rFonts w:hint="eastAsia" w:ascii="宋体" w:hAnsi="宋体" w:cs="宋体"/>
                <w:szCs w:val="21"/>
              </w:rPr>
              <w:t>本科（教育硕士）</w:t>
            </w:r>
          </w:p>
          <w:p>
            <w:pPr>
              <w:spacing w:line="400" w:lineRule="exact"/>
              <w:rPr>
                <w:rFonts w:ascii="宋体" w:hAnsi="宋体" w:cs="宋体"/>
                <w:szCs w:val="21"/>
              </w:rPr>
            </w:pPr>
          </w:p>
        </w:tc>
        <w:tc>
          <w:tcPr>
            <w:tcW w:w="1371" w:type="dxa"/>
            <w:noWrap/>
            <w:vAlign w:val="top"/>
          </w:tcPr>
          <w:p>
            <w:pPr>
              <w:spacing w:line="400" w:lineRule="exact"/>
              <w:rPr>
                <w:rFonts w:ascii="宋体" w:hAnsi="宋体" w:cs="宋体"/>
                <w:szCs w:val="21"/>
              </w:rPr>
            </w:pPr>
            <w:r>
              <w:rPr>
                <w:rFonts w:hint="eastAsia" w:ascii="宋体" w:hAnsi="宋体" w:cs="宋体"/>
                <w:szCs w:val="21"/>
              </w:rPr>
              <w:t>13776866199</w:t>
            </w:r>
          </w:p>
        </w:tc>
        <w:tc>
          <w:tcPr>
            <w:tcW w:w="2240" w:type="dxa"/>
            <w:noWrap/>
            <w:vAlign w:val="top"/>
          </w:tcPr>
          <w:p>
            <w:pPr>
              <w:spacing w:line="400" w:lineRule="exact"/>
              <w:rPr>
                <w:rFonts w:ascii="宋体" w:hAnsi="宋体" w:cs="宋体"/>
                <w:color w:val="FF0000"/>
                <w:szCs w:val="21"/>
              </w:rPr>
            </w:pPr>
            <w:r>
              <w:rPr>
                <w:rFonts w:hint="eastAsia" w:ascii="宋体" w:hAnsi="宋体" w:cs="宋体"/>
                <w:szCs w:val="21"/>
              </w:rPr>
              <w:t>听展哥讲科学的故事——电与磁的故事</w:t>
            </w:r>
          </w:p>
          <w:p>
            <w:pPr>
              <w:spacing w:line="400" w:lineRule="exact"/>
              <w:rPr>
                <w:rFonts w:ascii="宋体" w:hAnsi="宋体" w:cs="宋体"/>
                <w:color w:val="FF0000"/>
                <w:szCs w:val="21"/>
              </w:rPr>
            </w:pPr>
          </w:p>
        </w:tc>
        <w:tc>
          <w:tcPr>
            <w:tcW w:w="5543" w:type="dxa"/>
            <w:noWrap/>
            <w:vAlign w:val="top"/>
          </w:tcPr>
          <w:p>
            <w:pPr>
              <w:spacing w:line="400" w:lineRule="exact"/>
              <w:rPr>
                <w:rFonts w:ascii="宋体" w:hAnsi="宋体" w:cs="宋体"/>
                <w:szCs w:val="21"/>
              </w:rPr>
            </w:pPr>
            <w:r>
              <w:rPr>
                <w:rFonts w:hint="eastAsia" w:ascii="宋体" w:hAnsi="宋体" w:cs="宋体"/>
                <w:szCs w:val="21"/>
              </w:rPr>
              <w:t>如果我们把工业革命前人类生活方式的变化看成是“闲庭信步”的话，工业革命后到19世纪中期，这种变化成了“一溜小跑”，而从19世纪后期开始，这种变化速度恐怕得用“一路狂奔”来形容了，电力机械的使用将人们从繁重的劳动中解脱出来，在电气化道路上我们幸福前行。请不要忘记早期探索电现象、磁现象的先驱，请不要忘记建立发展电磁理论的科学家与应用电磁规律创造电力机械的发明家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92" w:type="dxa"/>
            <w:noWrap/>
            <w:vAlign w:val="center"/>
          </w:tcPr>
          <w:p>
            <w:pPr>
              <w:adjustRightInd w:val="0"/>
              <w:snapToGrid w:val="0"/>
              <w:spacing w:line="320" w:lineRule="exact"/>
              <w:jc w:val="center"/>
              <w:rPr>
                <w:szCs w:val="21"/>
              </w:rPr>
            </w:pPr>
            <w:r>
              <w:rPr>
                <w:rFonts w:hint="eastAsia"/>
                <w:szCs w:val="21"/>
              </w:rPr>
              <w:t>6</w:t>
            </w:r>
          </w:p>
        </w:tc>
        <w:tc>
          <w:tcPr>
            <w:tcW w:w="847" w:type="dxa"/>
            <w:noWrap/>
            <w:vAlign w:val="center"/>
          </w:tcPr>
          <w:p>
            <w:pPr>
              <w:adjustRightInd w:val="0"/>
              <w:snapToGrid w:val="0"/>
              <w:spacing w:line="320" w:lineRule="exact"/>
              <w:jc w:val="center"/>
              <w:rPr>
                <w:szCs w:val="21"/>
              </w:rPr>
            </w:pPr>
            <w:r>
              <w:rPr>
                <w:rFonts w:hAnsi="宋体"/>
                <w:szCs w:val="21"/>
              </w:rPr>
              <w:t>刘</w:t>
            </w:r>
            <w:r>
              <w:rPr>
                <w:rFonts w:hint="eastAsia" w:hAnsi="宋体"/>
                <w:szCs w:val="21"/>
              </w:rPr>
              <w:t xml:space="preserve">  </w:t>
            </w:r>
            <w:r>
              <w:rPr>
                <w:rFonts w:hAnsi="宋体"/>
                <w:szCs w:val="21"/>
              </w:rPr>
              <w:t>波</w:t>
            </w:r>
          </w:p>
        </w:tc>
        <w:tc>
          <w:tcPr>
            <w:tcW w:w="1484" w:type="dxa"/>
            <w:noWrap/>
            <w:vAlign w:val="center"/>
          </w:tcPr>
          <w:p>
            <w:pPr>
              <w:adjustRightInd w:val="0"/>
              <w:snapToGrid w:val="0"/>
              <w:spacing w:line="320" w:lineRule="exact"/>
              <w:jc w:val="center"/>
              <w:rPr>
                <w:szCs w:val="21"/>
              </w:rPr>
            </w:pPr>
            <w:r>
              <w:rPr>
                <w:rFonts w:hAnsi="宋体"/>
                <w:szCs w:val="21"/>
              </w:rPr>
              <w:t>江苏理工学院</w:t>
            </w:r>
          </w:p>
        </w:tc>
        <w:tc>
          <w:tcPr>
            <w:tcW w:w="2198" w:type="dxa"/>
            <w:noWrap/>
            <w:vAlign w:val="center"/>
          </w:tcPr>
          <w:p>
            <w:pPr>
              <w:adjustRightInd w:val="0"/>
              <w:snapToGrid w:val="0"/>
              <w:spacing w:line="320" w:lineRule="exact"/>
              <w:jc w:val="center"/>
              <w:rPr>
                <w:szCs w:val="21"/>
              </w:rPr>
            </w:pPr>
            <w:r>
              <w:rPr>
                <w:rFonts w:hAnsi="宋体"/>
                <w:szCs w:val="21"/>
              </w:rPr>
              <w:t>研究生</w:t>
            </w:r>
            <w:r>
              <w:rPr>
                <w:szCs w:val="21"/>
              </w:rPr>
              <w:t>/</w:t>
            </w:r>
            <w:r>
              <w:rPr>
                <w:rFonts w:hAnsi="宋体"/>
                <w:szCs w:val="21"/>
              </w:rPr>
              <w:t>副教授</w:t>
            </w:r>
          </w:p>
        </w:tc>
        <w:tc>
          <w:tcPr>
            <w:tcW w:w="1371" w:type="dxa"/>
            <w:noWrap/>
            <w:vAlign w:val="center"/>
          </w:tcPr>
          <w:p>
            <w:pPr>
              <w:adjustRightInd w:val="0"/>
              <w:snapToGrid w:val="0"/>
              <w:spacing w:line="320" w:lineRule="exact"/>
              <w:jc w:val="center"/>
              <w:rPr>
                <w:szCs w:val="21"/>
              </w:rPr>
            </w:pPr>
            <w:r>
              <w:rPr>
                <w:szCs w:val="21"/>
              </w:rPr>
              <w:t>13813558980</w:t>
            </w:r>
          </w:p>
        </w:tc>
        <w:tc>
          <w:tcPr>
            <w:tcW w:w="2240" w:type="dxa"/>
            <w:noWrap/>
            <w:vAlign w:val="center"/>
          </w:tcPr>
          <w:p>
            <w:pPr>
              <w:adjustRightInd w:val="0"/>
              <w:snapToGrid w:val="0"/>
              <w:spacing w:line="320" w:lineRule="exact"/>
              <w:rPr>
                <w:szCs w:val="21"/>
              </w:rPr>
            </w:pPr>
            <w:r>
              <w:rPr>
                <w:rFonts w:hAnsi="宋体"/>
                <w:szCs w:val="21"/>
              </w:rPr>
              <w:t>趣味物理学</w:t>
            </w:r>
          </w:p>
        </w:tc>
        <w:tc>
          <w:tcPr>
            <w:tcW w:w="5543" w:type="dxa"/>
            <w:noWrap/>
            <w:vAlign w:val="center"/>
          </w:tcPr>
          <w:p>
            <w:pPr>
              <w:adjustRightInd w:val="0"/>
              <w:snapToGrid w:val="0"/>
              <w:spacing w:line="320" w:lineRule="exact"/>
              <w:rPr>
                <w:szCs w:val="21"/>
              </w:rPr>
            </w:pPr>
            <w:r>
              <w:rPr>
                <w:rFonts w:hAnsi="宋体"/>
                <w:szCs w:val="21"/>
              </w:rPr>
              <w:t>（</w:t>
            </w:r>
            <w:r>
              <w:rPr>
                <w:szCs w:val="21"/>
              </w:rPr>
              <w:t>1</w:t>
            </w:r>
            <w:r>
              <w:rPr>
                <w:rFonts w:hAnsi="宋体"/>
                <w:szCs w:val="21"/>
              </w:rPr>
              <w:t>）利用吹风机演示吹不掉的小球，讲解伯努利原理，结合生活中为什么要远离快速行驶的火车，两船相遇要保持距离，自己动手吹纸片，感受伯努利效应；</w:t>
            </w:r>
          </w:p>
          <w:p>
            <w:pPr>
              <w:adjustRightInd w:val="0"/>
              <w:snapToGrid w:val="0"/>
              <w:spacing w:line="320" w:lineRule="exact"/>
              <w:rPr>
                <w:szCs w:val="21"/>
              </w:rPr>
            </w:pPr>
            <w:r>
              <w:rPr>
                <w:rFonts w:hAnsi="宋体"/>
                <w:szCs w:val="21"/>
              </w:rPr>
              <w:t>（</w:t>
            </w:r>
            <w:r>
              <w:rPr>
                <w:szCs w:val="21"/>
              </w:rPr>
              <w:t>2</w:t>
            </w:r>
            <w:r>
              <w:rPr>
                <w:rFonts w:hAnsi="宋体"/>
                <w:szCs w:val="21"/>
              </w:rPr>
              <w:t>）通过静电感应实验，解释无线充电原理。介绍静电产生原理以及如何防止静电；</w:t>
            </w:r>
          </w:p>
          <w:p>
            <w:pPr>
              <w:adjustRightInd w:val="0"/>
              <w:snapToGrid w:val="0"/>
              <w:spacing w:line="320" w:lineRule="exact"/>
              <w:rPr>
                <w:szCs w:val="21"/>
              </w:rPr>
            </w:pPr>
            <w:r>
              <w:rPr>
                <w:rFonts w:hAnsi="宋体"/>
                <w:szCs w:val="21"/>
              </w:rPr>
              <w:t>（</w:t>
            </w:r>
            <w:r>
              <w:rPr>
                <w:szCs w:val="21"/>
              </w:rPr>
              <w:t>3</w:t>
            </w:r>
            <w:r>
              <w:rPr>
                <w:rFonts w:hAnsi="宋体"/>
                <w:szCs w:val="21"/>
              </w:rPr>
              <w:t>）利用偏振片演示</w:t>
            </w:r>
            <w:r>
              <w:rPr>
                <w:szCs w:val="21"/>
              </w:rPr>
              <w:t>3D</w:t>
            </w:r>
            <w:r>
              <w:rPr>
                <w:rFonts w:hAnsi="宋体"/>
                <w:szCs w:val="21"/>
              </w:rPr>
              <w:t>效果，解释</w:t>
            </w:r>
            <w:r>
              <w:rPr>
                <w:szCs w:val="21"/>
              </w:rPr>
              <w:t>3D</w:t>
            </w:r>
            <w:r>
              <w:rPr>
                <w:rFonts w:hAnsi="宋体"/>
                <w:szCs w:val="21"/>
              </w:rPr>
              <w:t>电影的原理，以及生活中偏振光的应用。</w:t>
            </w:r>
          </w:p>
          <w:p>
            <w:pPr>
              <w:adjustRightInd w:val="0"/>
              <w:snapToGrid w:val="0"/>
              <w:spacing w:line="320" w:lineRule="exact"/>
              <w:rPr>
                <w:szCs w:val="21"/>
              </w:rPr>
            </w:pPr>
            <w:r>
              <w:rPr>
                <w:rFonts w:hAnsi="宋体"/>
                <w:szCs w:val="21"/>
              </w:rPr>
              <w:t>（</w:t>
            </w:r>
            <w:r>
              <w:rPr>
                <w:szCs w:val="21"/>
              </w:rPr>
              <w:t>4</w:t>
            </w:r>
            <w:r>
              <w:rPr>
                <w:rFonts w:hAnsi="宋体"/>
                <w:szCs w:val="21"/>
              </w:rPr>
              <w:t>）利用科学的原理解释生活中常见的伪科学现象，比如隔夜水能不能喝，千滚水能不能喝，宇宙飞船上能不能看到长城等。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92" w:type="dxa"/>
            <w:noWrap/>
            <w:vAlign w:val="center"/>
          </w:tcPr>
          <w:p>
            <w:pPr>
              <w:adjustRightInd w:val="0"/>
              <w:snapToGrid w:val="0"/>
              <w:spacing w:line="320" w:lineRule="exact"/>
              <w:jc w:val="center"/>
              <w:rPr>
                <w:szCs w:val="21"/>
              </w:rPr>
            </w:pPr>
            <w:r>
              <w:rPr>
                <w:rFonts w:hint="eastAsia"/>
                <w:szCs w:val="21"/>
              </w:rPr>
              <w:t>7</w:t>
            </w:r>
          </w:p>
        </w:tc>
        <w:tc>
          <w:tcPr>
            <w:tcW w:w="847" w:type="dxa"/>
            <w:noWrap/>
            <w:vAlign w:val="center"/>
          </w:tcPr>
          <w:p>
            <w:pPr>
              <w:adjustRightInd w:val="0"/>
              <w:snapToGrid w:val="0"/>
              <w:spacing w:line="320" w:lineRule="exact"/>
              <w:jc w:val="center"/>
              <w:rPr>
                <w:szCs w:val="21"/>
              </w:rPr>
            </w:pPr>
            <w:r>
              <w:rPr>
                <w:rFonts w:hAnsi="宋体"/>
                <w:szCs w:val="21"/>
              </w:rPr>
              <w:t>汪</w:t>
            </w:r>
            <w:r>
              <w:rPr>
                <w:rFonts w:hint="eastAsia" w:hAnsi="宋体"/>
                <w:szCs w:val="21"/>
              </w:rPr>
              <w:t xml:space="preserve">  </w:t>
            </w:r>
            <w:r>
              <w:rPr>
                <w:rFonts w:hAnsi="宋体"/>
                <w:szCs w:val="21"/>
              </w:rPr>
              <w:t>明</w:t>
            </w:r>
          </w:p>
        </w:tc>
        <w:tc>
          <w:tcPr>
            <w:tcW w:w="1484" w:type="dxa"/>
            <w:noWrap/>
            <w:vAlign w:val="center"/>
          </w:tcPr>
          <w:p>
            <w:pPr>
              <w:adjustRightInd w:val="0"/>
              <w:snapToGrid w:val="0"/>
              <w:spacing w:line="320" w:lineRule="exact"/>
              <w:jc w:val="center"/>
              <w:rPr>
                <w:rFonts w:hint="eastAsia" w:hAnsi="宋体"/>
                <w:szCs w:val="21"/>
              </w:rPr>
            </w:pPr>
            <w:r>
              <w:rPr>
                <w:rFonts w:hAnsi="宋体"/>
                <w:szCs w:val="21"/>
              </w:rPr>
              <w:t>江苏省常州</w:t>
            </w:r>
          </w:p>
          <w:p>
            <w:pPr>
              <w:adjustRightInd w:val="0"/>
              <w:snapToGrid w:val="0"/>
              <w:spacing w:line="320" w:lineRule="exact"/>
              <w:jc w:val="center"/>
              <w:rPr>
                <w:szCs w:val="21"/>
              </w:rPr>
            </w:pPr>
            <w:r>
              <w:rPr>
                <w:rFonts w:hAnsi="宋体"/>
                <w:szCs w:val="21"/>
              </w:rPr>
              <w:t>高级中学</w:t>
            </w:r>
          </w:p>
        </w:tc>
        <w:tc>
          <w:tcPr>
            <w:tcW w:w="2198" w:type="dxa"/>
            <w:noWrap/>
            <w:vAlign w:val="center"/>
          </w:tcPr>
          <w:p>
            <w:pPr>
              <w:adjustRightInd w:val="0"/>
              <w:snapToGrid w:val="0"/>
              <w:spacing w:line="320" w:lineRule="exact"/>
              <w:ind w:left="-57" w:right="-57"/>
              <w:jc w:val="center"/>
              <w:rPr>
                <w:szCs w:val="21"/>
              </w:rPr>
            </w:pPr>
            <w:r>
              <w:rPr>
                <w:rFonts w:hAnsi="宋体"/>
                <w:szCs w:val="21"/>
              </w:rPr>
              <w:t>副校长</w:t>
            </w:r>
            <w:r>
              <w:rPr>
                <w:szCs w:val="21"/>
              </w:rPr>
              <w:t>/</w:t>
            </w:r>
            <w:r>
              <w:rPr>
                <w:rFonts w:hAnsi="宋体"/>
                <w:szCs w:val="21"/>
              </w:rPr>
              <w:t>正高</w:t>
            </w:r>
            <w:r>
              <w:rPr>
                <w:szCs w:val="21"/>
              </w:rPr>
              <w:t>/</w:t>
            </w:r>
            <w:r>
              <w:rPr>
                <w:rFonts w:hAnsi="宋体"/>
                <w:szCs w:val="21"/>
              </w:rPr>
              <w:t>博士</w:t>
            </w:r>
          </w:p>
        </w:tc>
        <w:tc>
          <w:tcPr>
            <w:tcW w:w="1371" w:type="dxa"/>
            <w:noWrap/>
            <w:vAlign w:val="center"/>
          </w:tcPr>
          <w:p>
            <w:pPr>
              <w:adjustRightInd w:val="0"/>
              <w:snapToGrid w:val="0"/>
              <w:spacing w:line="320" w:lineRule="exact"/>
              <w:jc w:val="center"/>
              <w:rPr>
                <w:szCs w:val="21"/>
              </w:rPr>
            </w:pPr>
            <w:r>
              <w:rPr>
                <w:szCs w:val="21"/>
              </w:rPr>
              <w:t>18951221190</w:t>
            </w:r>
          </w:p>
        </w:tc>
        <w:tc>
          <w:tcPr>
            <w:tcW w:w="2240" w:type="dxa"/>
            <w:noWrap/>
            <w:vAlign w:val="center"/>
          </w:tcPr>
          <w:p>
            <w:pPr>
              <w:adjustRightInd w:val="0"/>
              <w:snapToGrid w:val="0"/>
              <w:spacing w:line="320" w:lineRule="exact"/>
              <w:rPr>
                <w:szCs w:val="21"/>
              </w:rPr>
            </w:pPr>
            <w:r>
              <w:rPr>
                <w:rFonts w:hAnsi="宋体"/>
                <w:szCs w:val="21"/>
              </w:rPr>
              <w:t>你真的知道量子纠缠吗？</w:t>
            </w:r>
          </w:p>
        </w:tc>
        <w:tc>
          <w:tcPr>
            <w:tcW w:w="5543" w:type="dxa"/>
            <w:noWrap/>
            <w:vAlign w:val="center"/>
          </w:tcPr>
          <w:p>
            <w:pPr>
              <w:adjustRightInd w:val="0"/>
              <w:snapToGrid w:val="0"/>
              <w:spacing w:line="320" w:lineRule="exact"/>
              <w:rPr>
                <w:szCs w:val="21"/>
              </w:rPr>
            </w:pPr>
            <w:r>
              <w:rPr>
                <w:rFonts w:hAnsi="宋体"/>
                <w:szCs w:val="21"/>
              </w:rPr>
              <w:t>（</w:t>
            </w:r>
            <w:r>
              <w:rPr>
                <w:szCs w:val="21"/>
              </w:rPr>
              <w:t>1</w:t>
            </w:r>
            <w:r>
              <w:rPr>
                <w:rFonts w:hAnsi="宋体"/>
                <w:szCs w:val="21"/>
              </w:rPr>
              <w:t>）问题开场：你听到过哪些关于月球的传说？学到过哪些关于月球的诗词？</w:t>
            </w:r>
          </w:p>
          <w:p>
            <w:pPr>
              <w:adjustRightInd w:val="0"/>
              <w:snapToGrid w:val="0"/>
              <w:spacing w:line="320" w:lineRule="exact"/>
              <w:rPr>
                <w:szCs w:val="21"/>
              </w:rPr>
            </w:pPr>
            <w:r>
              <w:rPr>
                <w:rFonts w:hAnsi="宋体"/>
                <w:szCs w:val="21"/>
              </w:rPr>
              <w:t>（</w:t>
            </w:r>
            <w:r>
              <w:rPr>
                <w:szCs w:val="21"/>
              </w:rPr>
              <w:t>2</w:t>
            </w:r>
            <w:r>
              <w:rPr>
                <w:rFonts w:hAnsi="宋体"/>
                <w:szCs w:val="21"/>
              </w:rPr>
              <w:t>）交流互动：月球离我们有多远？有多大？月球上面有多少奥秘？</w:t>
            </w:r>
            <w:r>
              <w:rPr>
                <w:szCs w:val="21"/>
              </w:rPr>
              <w:t xml:space="preserve"> </w:t>
            </w:r>
          </w:p>
          <w:p>
            <w:pPr>
              <w:adjustRightInd w:val="0"/>
              <w:snapToGrid w:val="0"/>
              <w:spacing w:line="320" w:lineRule="exact"/>
              <w:rPr>
                <w:szCs w:val="21"/>
              </w:rPr>
            </w:pPr>
            <w:r>
              <w:rPr>
                <w:rFonts w:hAnsi="宋体"/>
                <w:szCs w:val="21"/>
              </w:rPr>
              <w:t>（</w:t>
            </w:r>
            <w:r>
              <w:rPr>
                <w:szCs w:val="21"/>
              </w:rPr>
              <w:t>3</w:t>
            </w:r>
            <w:r>
              <w:rPr>
                <w:rFonts w:hAnsi="宋体"/>
                <w:szCs w:val="21"/>
              </w:rPr>
              <w:t>）视频实验：世界各国对月球的探索；我国对太空及朋球的探测，通过视频进行现场讲解。</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92" w:type="dxa"/>
            <w:noWrap/>
            <w:vAlign w:val="center"/>
          </w:tcPr>
          <w:p>
            <w:pPr>
              <w:adjustRightInd w:val="0"/>
              <w:snapToGrid w:val="0"/>
              <w:spacing w:line="320" w:lineRule="exact"/>
              <w:jc w:val="center"/>
              <w:rPr>
                <w:szCs w:val="21"/>
              </w:rPr>
            </w:pPr>
            <w:r>
              <w:rPr>
                <w:rFonts w:hint="eastAsia"/>
                <w:szCs w:val="21"/>
              </w:rPr>
              <w:t>8</w:t>
            </w:r>
          </w:p>
        </w:tc>
        <w:tc>
          <w:tcPr>
            <w:tcW w:w="847" w:type="dxa"/>
            <w:noWrap/>
            <w:vAlign w:val="center"/>
          </w:tcPr>
          <w:p>
            <w:pPr>
              <w:adjustRightInd w:val="0"/>
              <w:snapToGrid w:val="0"/>
              <w:spacing w:line="320" w:lineRule="exact"/>
              <w:jc w:val="center"/>
              <w:rPr>
                <w:szCs w:val="21"/>
              </w:rPr>
            </w:pPr>
            <w:r>
              <w:rPr>
                <w:rFonts w:hAnsi="宋体"/>
                <w:szCs w:val="21"/>
              </w:rPr>
              <w:t>张春勇</w:t>
            </w:r>
          </w:p>
        </w:tc>
        <w:tc>
          <w:tcPr>
            <w:tcW w:w="1484" w:type="dxa"/>
            <w:noWrap/>
            <w:vAlign w:val="center"/>
          </w:tcPr>
          <w:p>
            <w:pPr>
              <w:adjustRightInd w:val="0"/>
              <w:snapToGrid w:val="0"/>
              <w:spacing w:line="320" w:lineRule="exact"/>
              <w:jc w:val="center"/>
              <w:rPr>
                <w:szCs w:val="21"/>
              </w:rPr>
            </w:pPr>
            <w:r>
              <w:rPr>
                <w:rFonts w:hAnsi="宋体"/>
                <w:szCs w:val="21"/>
              </w:rPr>
              <w:t>江苏理工学院</w:t>
            </w:r>
          </w:p>
        </w:tc>
        <w:tc>
          <w:tcPr>
            <w:tcW w:w="2198" w:type="dxa"/>
            <w:noWrap/>
            <w:vAlign w:val="center"/>
          </w:tcPr>
          <w:p>
            <w:pPr>
              <w:adjustRightInd w:val="0"/>
              <w:snapToGrid w:val="0"/>
              <w:spacing w:line="320" w:lineRule="exact"/>
              <w:ind w:left="-57" w:right="-57"/>
              <w:jc w:val="center"/>
              <w:rPr>
                <w:szCs w:val="21"/>
              </w:rPr>
            </w:pPr>
            <w:r>
              <w:rPr>
                <w:rFonts w:hAnsi="宋体"/>
                <w:szCs w:val="21"/>
              </w:rPr>
              <w:t>系主任</w:t>
            </w:r>
            <w:r>
              <w:rPr>
                <w:szCs w:val="21"/>
              </w:rPr>
              <w:t>/</w:t>
            </w:r>
            <w:r>
              <w:rPr>
                <w:rFonts w:hAnsi="宋体"/>
                <w:szCs w:val="21"/>
              </w:rPr>
              <w:t>副教授</w:t>
            </w:r>
            <w:r>
              <w:rPr>
                <w:szCs w:val="21"/>
              </w:rPr>
              <w:t>/</w:t>
            </w:r>
            <w:r>
              <w:rPr>
                <w:rFonts w:hAnsi="宋体"/>
                <w:szCs w:val="21"/>
              </w:rPr>
              <w:t>研究生</w:t>
            </w:r>
          </w:p>
        </w:tc>
        <w:tc>
          <w:tcPr>
            <w:tcW w:w="1371" w:type="dxa"/>
            <w:noWrap/>
            <w:vAlign w:val="center"/>
          </w:tcPr>
          <w:p>
            <w:pPr>
              <w:adjustRightInd w:val="0"/>
              <w:snapToGrid w:val="0"/>
              <w:spacing w:line="320" w:lineRule="exact"/>
              <w:jc w:val="center"/>
              <w:rPr>
                <w:szCs w:val="21"/>
              </w:rPr>
            </w:pPr>
            <w:r>
              <w:rPr>
                <w:szCs w:val="21"/>
              </w:rPr>
              <w:t>13401308679</w:t>
            </w:r>
          </w:p>
        </w:tc>
        <w:tc>
          <w:tcPr>
            <w:tcW w:w="2240" w:type="dxa"/>
            <w:noWrap/>
            <w:vAlign w:val="center"/>
          </w:tcPr>
          <w:p>
            <w:pPr>
              <w:adjustRightInd w:val="0"/>
              <w:snapToGrid w:val="0"/>
              <w:spacing w:line="320" w:lineRule="exact"/>
              <w:rPr>
                <w:szCs w:val="21"/>
              </w:rPr>
            </w:pPr>
            <w:r>
              <w:rPr>
                <w:rFonts w:hAnsi="宋体"/>
                <w:szCs w:val="21"/>
              </w:rPr>
              <w:t>化学与生活</w:t>
            </w:r>
          </w:p>
        </w:tc>
        <w:tc>
          <w:tcPr>
            <w:tcW w:w="5543" w:type="dxa"/>
            <w:noWrap/>
            <w:vAlign w:val="center"/>
          </w:tcPr>
          <w:p>
            <w:pPr>
              <w:adjustRightInd w:val="0"/>
              <w:snapToGrid w:val="0"/>
              <w:spacing w:line="320" w:lineRule="exact"/>
              <w:rPr>
                <w:szCs w:val="21"/>
              </w:rPr>
            </w:pPr>
            <w:r>
              <w:rPr>
                <w:rFonts w:hAnsi="宋体"/>
                <w:szCs w:val="21"/>
              </w:rPr>
              <w:t>生活中的化学</w:t>
            </w:r>
            <w:r>
              <w:rPr>
                <w:szCs w:val="21"/>
              </w:rPr>
              <w:t xml:space="preserve"> </w:t>
            </w:r>
          </w:p>
          <w:p>
            <w:pPr>
              <w:adjustRightInd w:val="0"/>
              <w:snapToGrid w:val="0"/>
              <w:spacing w:line="320" w:lineRule="exact"/>
              <w:rPr>
                <w:szCs w:val="21"/>
              </w:rPr>
            </w:pPr>
            <w:r>
              <w:rPr>
                <w:rFonts w:hAnsi="宋体"/>
                <w:szCs w:val="21"/>
              </w:rPr>
              <w:t>化学改变人类历程</w:t>
            </w:r>
            <w:r>
              <w:rPr>
                <w:szCs w:val="21"/>
              </w:rPr>
              <w:t xml:space="preserve"> </w:t>
            </w:r>
          </w:p>
          <w:p>
            <w:pPr>
              <w:adjustRightInd w:val="0"/>
              <w:snapToGrid w:val="0"/>
              <w:spacing w:line="320" w:lineRule="exact"/>
              <w:rPr>
                <w:szCs w:val="21"/>
              </w:rPr>
            </w:pPr>
            <w:r>
              <w:rPr>
                <w:rFonts w:hAnsi="宋体"/>
                <w:szCs w:val="21"/>
              </w:rPr>
              <w:t>现代化学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92" w:type="dxa"/>
            <w:noWrap/>
            <w:vAlign w:val="center"/>
          </w:tcPr>
          <w:p>
            <w:pPr>
              <w:adjustRightInd w:val="0"/>
              <w:snapToGrid w:val="0"/>
              <w:spacing w:line="320" w:lineRule="exact"/>
              <w:jc w:val="center"/>
              <w:rPr>
                <w:szCs w:val="21"/>
              </w:rPr>
            </w:pPr>
            <w:r>
              <w:rPr>
                <w:rFonts w:hint="eastAsia"/>
                <w:szCs w:val="21"/>
              </w:rPr>
              <w:t>9</w:t>
            </w:r>
          </w:p>
        </w:tc>
        <w:tc>
          <w:tcPr>
            <w:tcW w:w="847" w:type="dxa"/>
            <w:noWrap/>
            <w:vAlign w:val="center"/>
          </w:tcPr>
          <w:p>
            <w:pPr>
              <w:adjustRightInd w:val="0"/>
              <w:snapToGrid w:val="0"/>
              <w:spacing w:line="320" w:lineRule="exact"/>
              <w:jc w:val="center"/>
              <w:rPr>
                <w:szCs w:val="21"/>
              </w:rPr>
            </w:pPr>
            <w:r>
              <w:rPr>
                <w:rFonts w:hAnsi="宋体"/>
                <w:szCs w:val="21"/>
              </w:rPr>
              <w:t>童</w:t>
            </w:r>
            <w:r>
              <w:rPr>
                <w:rFonts w:hint="eastAsia" w:hAnsi="宋体"/>
                <w:szCs w:val="21"/>
              </w:rPr>
              <w:t xml:space="preserve">  </w:t>
            </w:r>
            <w:r>
              <w:rPr>
                <w:rFonts w:hAnsi="宋体"/>
                <w:szCs w:val="21"/>
              </w:rPr>
              <w:t>晶</w:t>
            </w:r>
          </w:p>
        </w:tc>
        <w:tc>
          <w:tcPr>
            <w:tcW w:w="1484" w:type="dxa"/>
            <w:noWrap/>
            <w:vAlign w:val="center"/>
          </w:tcPr>
          <w:p>
            <w:pPr>
              <w:adjustRightInd w:val="0"/>
              <w:snapToGrid w:val="0"/>
              <w:spacing w:line="320" w:lineRule="exact"/>
              <w:jc w:val="center"/>
              <w:rPr>
                <w:rFonts w:hint="eastAsia" w:hAnsi="宋体"/>
                <w:szCs w:val="21"/>
              </w:rPr>
            </w:pPr>
            <w:r>
              <w:rPr>
                <w:rFonts w:hAnsi="宋体"/>
                <w:szCs w:val="21"/>
              </w:rPr>
              <w:t>河海大学</w:t>
            </w:r>
          </w:p>
          <w:p>
            <w:pPr>
              <w:adjustRightInd w:val="0"/>
              <w:snapToGrid w:val="0"/>
              <w:spacing w:line="320" w:lineRule="exact"/>
              <w:jc w:val="center"/>
              <w:rPr>
                <w:szCs w:val="21"/>
              </w:rPr>
            </w:pPr>
            <w:r>
              <w:rPr>
                <w:rFonts w:hAnsi="宋体"/>
                <w:szCs w:val="21"/>
              </w:rPr>
              <w:t>常州校区</w:t>
            </w:r>
          </w:p>
        </w:tc>
        <w:tc>
          <w:tcPr>
            <w:tcW w:w="2198" w:type="dxa"/>
            <w:noWrap/>
            <w:vAlign w:val="center"/>
          </w:tcPr>
          <w:p>
            <w:pPr>
              <w:adjustRightInd w:val="0"/>
              <w:snapToGrid w:val="0"/>
              <w:spacing w:line="320" w:lineRule="exact"/>
              <w:ind w:left="-57" w:right="-57"/>
              <w:jc w:val="center"/>
              <w:rPr>
                <w:szCs w:val="21"/>
              </w:rPr>
            </w:pPr>
            <w:r>
              <w:rPr>
                <w:rFonts w:hAnsi="宋体"/>
                <w:szCs w:val="21"/>
              </w:rPr>
              <w:t>教师</w:t>
            </w:r>
            <w:r>
              <w:rPr>
                <w:szCs w:val="21"/>
              </w:rPr>
              <w:t>/</w:t>
            </w:r>
            <w:r>
              <w:rPr>
                <w:rFonts w:hAnsi="宋体"/>
                <w:szCs w:val="21"/>
              </w:rPr>
              <w:t>副教授</w:t>
            </w:r>
            <w:r>
              <w:rPr>
                <w:szCs w:val="21"/>
              </w:rPr>
              <w:t>/</w:t>
            </w:r>
            <w:r>
              <w:rPr>
                <w:rFonts w:hAnsi="宋体"/>
                <w:szCs w:val="21"/>
              </w:rPr>
              <w:t>博士</w:t>
            </w:r>
          </w:p>
        </w:tc>
        <w:tc>
          <w:tcPr>
            <w:tcW w:w="1371" w:type="dxa"/>
            <w:noWrap/>
            <w:vAlign w:val="center"/>
          </w:tcPr>
          <w:p>
            <w:pPr>
              <w:adjustRightInd w:val="0"/>
              <w:snapToGrid w:val="0"/>
              <w:spacing w:line="320" w:lineRule="exact"/>
              <w:jc w:val="center"/>
              <w:rPr>
                <w:szCs w:val="21"/>
              </w:rPr>
            </w:pPr>
            <w:r>
              <w:rPr>
                <w:szCs w:val="21"/>
              </w:rPr>
              <w:t>13775091855</w:t>
            </w:r>
          </w:p>
        </w:tc>
        <w:tc>
          <w:tcPr>
            <w:tcW w:w="2240" w:type="dxa"/>
            <w:noWrap/>
            <w:vAlign w:val="center"/>
          </w:tcPr>
          <w:p>
            <w:pPr>
              <w:adjustRightInd w:val="0"/>
              <w:snapToGrid w:val="0"/>
              <w:spacing w:line="320" w:lineRule="exact"/>
              <w:rPr>
                <w:szCs w:val="21"/>
              </w:rPr>
            </w:pPr>
            <w:r>
              <w:rPr>
                <w:rFonts w:hAnsi="宋体"/>
                <w:szCs w:val="21"/>
              </w:rPr>
              <w:t>从折纸恐龙到</w:t>
            </w:r>
            <w:r>
              <w:rPr>
                <w:szCs w:val="21"/>
              </w:rPr>
              <w:t>3D</w:t>
            </w:r>
            <w:r>
              <w:rPr>
                <w:rFonts w:hAnsi="宋体"/>
                <w:szCs w:val="21"/>
              </w:rPr>
              <w:t>兔子</w:t>
            </w:r>
            <w:r>
              <w:rPr>
                <w:szCs w:val="21"/>
              </w:rPr>
              <w:t>--</w:t>
            </w:r>
            <w:r>
              <w:rPr>
                <w:rFonts w:hAnsi="宋体"/>
                <w:szCs w:val="21"/>
              </w:rPr>
              <w:t>神奇的视错觉之旅</w:t>
            </w:r>
          </w:p>
        </w:tc>
        <w:tc>
          <w:tcPr>
            <w:tcW w:w="5543" w:type="dxa"/>
            <w:noWrap/>
            <w:vAlign w:val="center"/>
          </w:tcPr>
          <w:p>
            <w:pPr>
              <w:adjustRightInd w:val="0"/>
              <w:snapToGrid w:val="0"/>
              <w:spacing w:line="320" w:lineRule="exact"/>
              <w:rPr>
                <w:szCs w:val="21"/>
              </w:rPr>
            </w:pPr>
            <w:r>
              <w:rPr>
                <w:rFonts w:hAnsi="宋体"/>
                <w:szCs w:val="21"/>
              </w:rPr>
              <w:t>（</w:t>
            </w:r>
            <w:r>
              <w:rPr>
                <w:szCs w:val="21"/>
              </w:rPr>
              <w:t>1</w:t>
            </w:r>
            <w:r>
              <w:rPr>
                <w:rFonts w:hAnsi="宋体"/>
                <w:szCs w:val="21"/>
              </w:rPr>
              <w:t>）互动开场：展示神奇的纸恐龙扭头错觉；</w:t>
            </w:r>
          </w:p>
          <w:p>
            <w:pPr>
              <w:adjustRightInd w:val="0"/>
              <w:snapToGrid w:val="0"/>
              <w:spacing w:line="320" w:lineRule="exact"/>
              <w:rPr>
                <w:szCs w:val="21"/>
              </w:rPr>
            </w:pPr>
            <w:r>
              <w:rPr>
                <w:rFonts w:hAnsi="宋体"/>
                <w:szCs w:val="21"/>
              </w:rPr>
              <w:t>（</w:t>
            </w:r>
            <w:r>
              <w:rPr>
                <w:szCs w:val="21"/>
              </w:rPr>
              <w:t>2</w:t>
            </w:r>
            <w:r>
              <w:rPr>
                <w:rFonts w:hAnsi="宋体"/>
                <w:szCs w:val="21"/>
              </w:rPr>
              <w:t>）还有哪些好玩的错觉？</w:t>
            </w:r>
          </w:p>
          <w:p>
            <w:pPr>
              <w:adjustRightInd w:val="0"/>
              <w:snapToGrid w:val="0"/>
              <w:spacing w:line="320" w:lineRule="exact"/>
              <w:rPr>
                <w:szCs w:val="21"/>
              </w:rPr>
            </w:pPr>
            <w:r>
              <w:rPr>
                <w:rFonts w:hAnsi="宋体"/>
                <w:szCs w:val="21"/>
              </w:rPr>
              <w:t>（</w:t>
            </w:r>
            <w:r>
              <w:rPr>
                <w:szCs w:val="21"/>
              </w:rPr>
              <w:t>3</w:t>
            </w:r>
            <w:r>
              <w:rPr>
                <w:rFonts w:hAnsi="宋体"/>
                <w:szCs w:val="21"/>
              </w:rPr>
              <w:t>）为什么会有错觉？错觉的原理是什么？</w:t>
            </w:r>
          </w:p>
          <w:p>
            <w:pPr>
              <w:adjustRightInd w:val="0"/>
              <w:snapToGrid w:val="0"/>
              <w:spacing w:line="320" w:lineRule="exact"/>
              <w:rPr>
                <w:szCs w:val="21"/>
              </w:rPr>
            </w:pPr>
            <w:r>
              <w:rPr>
                <w:rFonts w:hAnsi="宋体"/>
                <w:szCs w:val="21"/>
              </w:rPr>
              <w:t>（</w:t>
            </w:r>
            <w:r>
              <w:rPr>
                <w:szCs w:val="21"/>
              </w:rPr>
              <w:t>4</w:t>
            </w:r>
            <w:r>
              <w:rPr>
                <w:rFonts w:hAnsi="宋体"/>
                <w:szCs w:val="21"/>
              </w:rPr>
              <w:t>）能不能实现这种原理的错觉？</w:t>
            </w:r>
          </w:p>
          <w:p>
            <w:pPr>
              <w:adjustRightInd w:val="0"/>
              <w:snapToGrid w:val="0"/>
              <w:spacing w:line="320" w:lineRule="exact"/>
              <w:rPr>
                <w:szCs w:val="21"/>
              </w:rPr>
            </w:pPr>
            <w:r>
              <w:rPr>
                <w:rFonts w:hAnsi="宋体"/>
                <w:szCs w:val="21"/>
              </w:rPr>
              <w:t>（</w:t>
            </w:r>
            <w:r>
              <w:rPr>
                <w:szCs w:val="21"/>
              </w:rPr>
              <w:t>5</w:t>
            </w:r>
            <w:r>
              <w:rPr>
                <w:rFonts w:hAnsi="宋体"/>
                <w:szCs w:val="21"/>
              </w:rPr>
              <w:t>）能不能改进这种错觉效果；</w:t>
            </w:r>
          </w:p>
          <w:p>
            <w:pPr>
              <w:adjustRightInd w:val="0"/>
              <w:snapToGrid w:val="0"/>
              <w:spacing w:line="320" w:lineRule="exact"/>
              <w:rPr>
                <w:szCs w:val="21"/>
              </w:rPr>
            </w:pPr>
            <w:r>
              <w:rPr>
                <w:rFonts w:hAnsi="宋体"/>
                <w:szCs w:val="21"/>
              </w:rPr>
              <w:t>（</w:t>
            </w:r>
            <w:r>
              <w:rPr>
                <w:szCs w:val="21"/>
              </w:rPr>
              <w:t>6</w:t>
            </w:r>
            <w:r>
              <w:rPr>
                <w:rFonts w:hAnsi="宋体"/>
                <w:szCs w:val="21"/>
              </w:rPr>
              <w:t>）现场实验：动手制作折纸错觉作品。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92" w:type="dxa"/>
            <w:noWrap/>
            <w:vAlign w:val="center"/>
          </w:tcPr>
          <w:p>
            <w:pPr>
              <w:adjustRightInd w:val="0"/>
              <w:snapToGrid w:val="0"/>
              <w:spacing w:line="320" w:lineRule="exact"/>
              <w:jc w:val="center"/>
              <w:rPr>
                <w:szCs w:val="21"/>
              </w:rPr>
            </w:pPr>
            <w:r>
              <w:rPr>
                <w:rFonts w:hint="eastAsia"/>
                <w:szCs w:val="21"/>
              </w:rPr>
              <w:t>10</w:t>
            </w:r>
          </w:p>
        </w:tc>
        <w:tc>
          <w:tcPr>
            <w:tcW w:w="847" w:type="dxa"/>
            <w:noWrap/>
            <w:vAlign w:val="center"/>
          </w:tcPr>
          <w:p>
            <w:pPr>
              <w:adjustRightInd w:val="0"/>
              <w:snapToGrid w:val="0"/>
              <w:spacing w:line="320" w:lineRule="exact"/>
              <w:jc w:val="center"/>
              <w:rPr>
                <w:szCs w:val="21"/>
              </w:rPr>
            </w:pPr>
            <w:r>
              <w:rPr>
                <w:rFonts w:hAnsi="宋体"/>
                <w:szCs w:val="21"/>
              </w:rPr>
              <w:t>童</w:t>
            </w:r>
            <w:r>
              <w:rPr>
                <w:rFonts w:hint="eastAsia" w:hAnsi="宋体"/>
                <w:szCs w:val="21"/>
              </w:rPr>
              <w:t xml:space="preserve">  </w:t>
            </w:r>
            <w:r>
              <w:rPr>
                <w:rFonts w:hAnsi="宋体"/>
                <w:szCs w:val="21"/>
              </w:rPr>
              <w:t>晶</w:t>
            </w:r>
          </w:p>
        </w:tc>
        <w:tc>
          <w:tcPr>
            <w:tcW w:w="1484" w:type="dxa"/>
            <w:noWrap/>
            <w:vAlign w:val="center"/>
          </w:tcPr>
          <w:p>
            <w:pPr>
              <w:adjustRightInd w:val="0"/>
              <w:snapToGrid w:val="0"/>
              <w:spacing w:line="320" w:lineRule="exact"/>
              <w:jc w:val="center"/>
              <w:rPr>
                <w:rFonts w:hint="eastAsia" w:hAnsi="宋体"/>
                <w:szCs w:val="21"/>
              </w:rPr>
            </w:pPr>
            <w:r>
              <w:rPr>
                <w:rFonts w:hAnsi="宋体"/>
                <w:szCs w:val="21"/>
              </w:rPr>
              <w:t>河海大学</w:t>
            </w:r>
          </w:p>
          <w:p>
            <w:pPr>
              <w:adjustRightInd w:val="0"/>
              <w:snapToGrid w:val="0"/>
              <w:spacing w:line="320" w:lineRule="exact"/>
              <w:jc w:val="center"/>
              <w:rPr>
                <w:szCs w:val="21"/>
              </w:rPr>
            </w:pPr>
            <w:r>
              <w:rPr>
                <w:rFonts w:hAnsi="宋体"/>
                <w:szCs w:val="21"/>
              </w:rPr>
              <w:t>常州校区</w:t>
            </w:r>
          </w:p>
        </w:tc>
        <w:tc>
          <w:tcPr>
            <w:tcW w:w="2198" w:type="dxa"/>
            <w:noWrap/>
            <w:vAlign w:val="center"/>
          </w:tcPr>
          <w:p>
            <w:pPr>
              <w:adjustRightInd w:val="0"/>
              <w:snapToGrid w:val="0"/>
              <w:spacing w:line="320" w:lineRule="exact"/>
              <w:ind w:left="-57" w:right="-57"/>
              <w:jc w:val="center"/>
              <w:rPr>
                <w:szCs w:val="21"/>
              </w:rPr>
            </w:pPr>
            <w:r>
              <w:rPr>
                <w:rFonts w:hAnsi="宋体"/>
                <w:szCs w:val="21"/>
              </w:rPr>
              <w:t>教师</w:t>
            </w:r>
            <w:r>
              <w:rPr>
                <w:szCs w:val="21"/>
              </w:rPr>
              <w:t>/</w:t>
            </w:r>
            <w:r>
              <w:rPr>
                <w:rFonts w:hAnsi="宋体"/>
                <w:szCs w:val="21"/>
              </w:rPr>
              <w:t>副教授</w:t>
            </w:r>
            <w:r>
              <w:rPr>
                <w:szCs w:val="21"/>
              </w:rPr>
              <w:t>/</w:t>
            </w:r>
            <w:r>
              <w:rPr>
                <w:rFonts w:hAnsi="宋体"/>
                <w:szCs w:val="21"/>
              </w:rPr>
              <w:t>博士</w:t>
            </w:r>
          </w:p>
        </w:tc>
        <w:tc>
          <w:tcPr>
            <w:tcW w:w="1371" w:type="dxa"/>
            <w:noWrap/>
            <w:vAlign w:val="center"/>
          </w:tcPr>
          <w:p>
            <w:pPr>
              <w:adjustRightInd w:val="0"/>
              <w:snapToGrid w:val="0"/>
              <w:spacing w:line="320" w:lineRule="exact"/>
              <w:jc w:val="center"/>
              <w:rPr>
                <w:szCs w:val="21"/>
              </w:rPr>
            </w:pPr>
            <w:r>
              <w:rPr>
                <w:szCs w:val="21"/>
              </w:rPr>
              <w:t>13775091855</w:t>
            </w:r>
          </w:p>
        </w:tc>
        <w:tc>
          <w:tcPr>
            <w:tcW w:w="2240" w:type="dxa"/>
            <w:noWrap/>
            <w:vAlign w:val="center"/>
          </w:tcPr>
          <w:p>
            <w:pPr>
              <w:adjustRightInd w:val="0"/>
              <w:snapToGrid w:val="0"/>
              <w:spacing w:line="320" w:lineRule="exact"/>
              <w:rPr>
                <w:szCs w:val="21"/>
              </w:rPr>
            </w:pPr>
            <w:r>
              <w:rPr>
                <w:rFonts w:hAnsi="宋体"/>
                <w:szCs w:val="21"/>
              </w:rPr>
              <w:t>三维建模在虚拟现实等领域中的应用</w:t>
            </w:r>
          </w:p>
        </w:tc>
        <w:tc>
          <w:tcPr>
            <w:tcW w:w="5543" w:type="dxa"/>
            <w:noWrap/>
            <w:vAlign w:val="center"/>
          </w:tcPr>
          <w:p>
            <w:pPr>
              <w:adjustRightInd w:val="0"/>
              <w:snapToGrid w:val="0"/>
              <w:spacing w:line="320" w:lineRule="exact"/>
              <w:rPr>
                <w:szCs w:val="21"/>
              </w:rPr>
            </w:pPr>
            <w:r>
              <w:rPr>
                <w:rFonts w:hAnsi="宋体"/>
                <w:szCs w:val="21"/>
              </w:rPr>
              <w:t>介绍虚拟现实、增强现实、三维扫描、三维建模等技术的原理，展示虚拟试衣等应用案例，让听众了解计算机科学、人工智能、三维图形技术在各行各业中的应用。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92" w:type="dxa"/>
            <w:noWrap/>
            <w:vAlign w:val="center"/>
          </w:tcPr>
          <w:p>
            <w:pPr>
              <w:adjustRightInd w:val="0"/>
              <w:snapToGrid w:val="0"/>
              <w:spacing w:line="320" w:lineRule="exact"/>
              <w:jc w:val="center"/>
              <w:rPr>
                <w:szCs w:val="21"/>
              </w:rPr>
            </w:pPr>
            <w:r>
              <w:rPr>
                <w:rFonts w:hint="eastAsia"/>
                <w:szCs w:val="21"/>
              </w:rPr>
              <w:t>11</w:t>
            </w:r>
          </w:p>
        </w:tc>
        <w:tc>
          <w:tcPr>
            <w:tcW w:w="847" w:type="dxa"/>
            <w:noWrap/>
            <w:vAlign w:val="center"/>
          </w:tcPr>
          <w:p>
            <w:pPr>
              <w:adjustRightInd w:val="0"/>
              <w:snapToGrid w:val="0"/>
              <w:spacing w:line="320" w:lineRule="exact"/>
              <w:jc w:val="center"/>
              <w:rPr>
                <w:szCs w:val="21"/>
              </w:rPr>
            </w:pPr>
            <w:r>
              <w:rPr>
                <w:rFonts w:hAnsi="宋体"/>
                <w:szCs w:val="21"/>
              </w:rPr>
              <w:t>邢绍邦</w:t>
            </w:r>
          </w:p>
        </w:tc>
        <w:tc>
          <w:tcPr>
            <w:tcW w:w="1484" w:type="dxa"/>
            <w:noWrap/>
            <w:vAlign w:val="center"/>
          </w:tcPr>
          <w:p>
            <w:pPr>
              <w:adjustRightInd w:val="0"/>
              <w:snapToGrid w:val="0"/>
              <w:spacing w:line="320" w:lineRule="exact"/>
              <w:jc w:val="center"/>
              <w:rPr>
                <w:szCs w:val="21"/>
              </w:rPr>
            </w:pPr>
            <w:r>
              <w:rPr>
                <w:rFonts w:hAnsi="宋体"/>
                <w:szCs w:val="21"/>
              </w:rPr>
              <w:t>江苏理工学院</w:t>
            </w:r>
          </w:p>
        </w:tc>
        <w:tc>
          <w:tcPr>
            <w:tcW w:w="2198" w:type="dxa"/>
            <w:noWrap/>
            <w:vAlign w:val="center"/>
          </w:tcPr>
          <w:p>
            <w:pPr>
              <w:adjustRightInd w:val="0"/>
              <w:snapToGrid w:val="0"/>
              <w:spacing w:line="320" w:lineRule="exact"/>
              <w:ind w:left="-57" w:right="-57"/>
              <w:jc w:val="center"/>
              <w:rPr>
                <w:szCs w:val="21"/>
              </w:rPr>
            </w:pPr>
            <w:r>
              <w:rPr>
                <w:rFonts w:hAnsi="宋体"/>
                <w:szCs w:val="21"/>
              </w:rPr>
              <w:t>副教授、自动化系主任</w:t>
            </w:r>
          </w:p>
        </w:tc>
        <w:tc>
          <w:tcPr>
            <w:tcW w:w="1371" w:type="dxa"/>
            <w:noWrap/>
            <w:vAlign w:val="center"/>
          </w:tcPr>
          <w:p>
            <w:pPr>
              <w:adjustRightInd w:val="0"/>
              <w:snapToGrid w:val="0"/>
              <w:spacing w:line="320" w:lineRule="exact"/>
              <w:jc w:val="center"/>
              <w:rPr>
                <w:szCs w:val="21"/>
              </w:rPr>
            </w:pPr>
            <w:r>
              <w:rPr>
                <w:szCs w:val="21"/>
              </w:rPr>
              <w:t>13585335846</w:t>
            </w:r>
          </w:p>
        </w:tc>
        <w:tc>
          <w:tcPr>
            <w:tcW w:w="2240" w:type="dxa"/>
            <w:noWrap/>
            <w:vAlign w:val="center"/>
          </w:tcPr>
          <w:p>
            <w:pPr>
              <w:adjustRightInd w:val="0"/>
              <w:snapToGrid w:val="0"/>
              <w:spacing w:line="320" w:lineRule="exact"/>
              <w:rPr>
                <w:szCs w:val="21"/>
              </w:rPr>
            </w:pPr>
            <w:r>
              <w:rPr>
                <w:rFonts w:hAnsi="宋体"/>
                <w:szCs w:val="21"/>
              </w:rPr>
              <w:t>面向人工智能时代的青少年培养</w:t>
            </w:r>
          </w:p>
        </w:tc>
        <w:tc>
          <w:tcPr>
            <w:tcW w:w="5543" w:type="dxa"/>
            <w:noWrap/>
            <w:vAlign w:val="center"/>
          </w:tcPr>
          <w:p>
            <w:pPr>
              <w:adjustRightInd w:val="0"/>
              <w:snapToGrid w:val="0"/>
              <w:spacing w:line="320" w:lineRule="exact"/>
              <w:rPr>
                <w:szCs w:val="21"/>
              </w:rPr>
            </w:pPr>
            <w:r>
              <w:rPr>
                <w:rFonts w:hAnsi="宋体"/>
                <w:szCs w:val="21"/>
              </w:rPr>
              <w:t>（</w:t>
            </w:r>
            <w:r>
              <w:rPr>
                <w:szCs w:val="21"/>
              </w:rPr>
              <w:t>1</w:t>
            </w:r>
            <w:r>
              <w:rPr>
                <w:rFonts w:hAnsi="宋体"/>
                <w:szCs w:val="21"/>
              </w:rPr>
              <w:t>）互动开场：随着各种智能化装置走入我们的生活，我们逐渐进入了人工智能时代。其中，</w:t>
            </w:r>
            <w:r>
              <w:rPr>
                <w:szCs w:val="21"/>
              </w:rPr>
              <w:t>LED</w:t>
            </w:r>
            <w:r>
              <w:rPr>
                <w:rFonts w:hAnsi="宋体"/>
                <w:szCs w:val="21"/>
              </w:rPr>
              <w:t>灯具有一定的代表性。现场编程演示</w:t>
            </w:r>
            <w:r>
              <w:rPr>
                <w:szCs w:val="21"/>
              </w:rPr>
              <w:t>LED</w:t>
            </w:r>
            <w:r>
              <w:rPr>
                <w:rFonts w:hAnsi="宋体"/>
                <w:szCs w:val="21"/>
              </w:rPr>
              <w:t>灯的控制。</w:t>
            </w:r>
          </w:p>
          <w:p>
            <w:pPr>
              <w:adjustRightInd w:val="0"/>
              <w:snapToGrid w:val="0"/>
              <w:spacing w:line="320" w:lineRule="exact"/>
              <w:rPr>
                <w:szCs w:val="21"/>
              </w:rPr>
            </w:pPr>
            <w:r>
              <w:rPr>
                <w:rFonts w:hAnsi="宋体"/>
                <w:szCs w:val="21"/>
              </w:rPr>
              <w:t>（</w:t>
            </w:r>
            <w:r>
              <w:rPr>
                <w:szCs w:val="21"/>
              </w:rPr>
              <w:t>2</w:t>
            </w:r>
            <w:r>
              <w:rPr>
                <w:rFonts w:hAnsi="宋体"/>
                <w:szCs w:val="21"/>
              </w:rPr>
              <w:t>）讲述人工智能时代背景下青少年机器人与编程教育的重要性，青少年机器人与编程教育的内容与方式。</w:t>
            </w:r>
          </w:p>
          <w:p>
            <w:pPr>
              <w:adjustRightInd w:val="0"/>
              <w:snapToGrid w:val="0"/>
              <w:spacing w:line="320" w:lineRule="exact"/>
              <w:rPr>
                <w:szCs w:val="21"/>
              </w:rPr>
            </w:pPr>
            <w:r>
              <w:rPr>
                <w:rFonts w:hAnsi="宋体"/>
                <w:szCs w:val="21"/>
              </w:rPr>
              <w:t>（</w:t>
            </w:r>
            <w:r>
              <w:rPr>
                <w:szCs w:val="21"/>
              </w:rPr>
              <w:t>3</w:t>
            </w:r>
            <w:r>
              <w:rPr>
                <w:rFonts w:hAnsi="宋体"/>
                <w:szCs w:val="21"/>
              </w:rPr>
              <w:t>）现场演示：现场展示典型机器人搭建，请观众观摩。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92" w:type="dxa"/>
            <w:noWrap/>
            <w:vAlign w:val="center"/>
          </w:tcPr>
          <w:p>
            <w:pPr>
              <w:adjustRightInd w:val="0"/>
              <w:snapToGrid w:val="0"/>
              <w:spacing w:line="320" w:lineRule="exact"/>
              <w:jc w:val="center"/>
              <w:rPr>
                <w:szCs w:val="21"/>
              </w:rPr>
            </w:pPr>
            <w:r>
              <w:rPr>
                <w:szCs w:val="21"/>
              </w:rPr>
              <w:t>1</w:t>
            </w:r>
            <w:r>
              <w:rPr>
                <w:rFonts w:hint="eastAsia"/>
                <w:szCs w:val="21"/>
              </w:rPr>
              <w:t>2</w:t>
            </w:r>
          </w:p>
        </w:tc>
        <w:tc>
          <w:tcPr>
            <w:tcW w:w="847" w:type="dxa"/>
            <w:noWrap/>
            <w:vAlign w:val="center"/>
          </w:tcPr>
          <w:p>
            <w:pPr>
              <w:adjustRightInd w:val="0"/>
              <w:snapToGrid w:val="0"/>
              <w:spacing w:line="320" w:lineRule="exact"/>
              <w:jc w:val="center"/>
              <w:rPr>
                <w:szCs w:val="21"/>
              </w:rPr>
            </w:pPr>
            <w:r>
              <w:rPr>
                <w:rFonts w:hAnsi="宋体"/>
                <w:szCs w:val="21"/>
              </w:rPr>
              <w:t>叶常青</w:t>
            </w:r>
          </w:p>
        </w:tc>
        <w:tc>
          <w:tcPr>
            <w:tcW w:w="1484" w:type="dxa"/>
            <w:noWrap/>
            <w:vAlign w:val="center"/>
          </w:tcPr>
          <w:p>
            <w:pPr>
              <w:adjustRightInd w:val="0"/>
              <w:snapToGrid w:val="0"/>
              <w:spacing w:line="320" w:lineRule="exact"/>
              <w:jc w:val="center"/>
              <w:rPr>
                <w:szCs w:val="21"/>
              </w:rPr>
            </w:pPr>
            <w:r>
              <w:rPr>
                <w:rFonts w:hAnsi="宋体"/>
                <w:szCs w:val="21"/>
              </w:rPr>
              <w:t>河海大学</w:t>
            </w:r>
          </w:p>
          <w:p>
            <w:pPr>
              <w:adjustRightInd w:val="0"/>
              <w:snapToGrid w:val="0"/>
              <w:spacing w:line="320" w:lineRule="exact"/>
              <w:ind w:left="-113" w:right="-113"/>
              <w:jc w:val="center"/>
              <w:rPr>
                <w:spacing w:val="-6"/>
                <w:szCs w:val="21"/>
              </w:rPr>
            </w:pPr>
            <w:r>
              <w:rPr>
                <w:rFonts w:hAnsi="宋体"/>
                <w:spacing w:val="-6"/>
                <w:szCs w:val="21"/>
              </w:rPr>
              <w:t>物联网工程学院</w:t>
            </w:r>
          </w:p>
        </w:tc>
        <w:tc>
          <w:tcPr>
            <w:tcW w:w="2198" w:type="dxa"/>
            <w:noWrap/>
            <w:vAlign w:val="center"/>
          </w:tcPr>
          <w:p>
            <w:pPr>
              <w:adjustRightInd w:val="0"/>
              <w:snapToGrid w:val="0"/>
              <w:spacing w:line="320" w:lineRule="exact"/>
              <w:jc w:val="center"/>
              <w:rPr>
                <w:szCs w:val="21"/>
              </w:rPr>
            </w:pPr>
            <w:r>
              <w:rPr>
                <w:rFonts w:hAnsi="宋体"/>
                <w:szCs w:val="21"/>
              </w:rPr>
              <w:t>副教授</w:t>
            </w:r>
            <w:r>
              <w:rPr>
                <w:szCs w:val="21"/>
              </w:rPr>
              <w:t>/</w:t>
            </w:r>
            <w:r>
              <w:rPr>
                <w:rFonts w:hAnsi="宋体"/>
                <w:szCs w:val="21"/>
              </w:rPr>
              <w:t>博士</w:t>
            </w:r>
          </w:p>
        </w:tc>
        <w:tc>
          <w:tcPr>
            <w:tcW w:w="1371" w:type="dxa"/>
            <w:noWrap/>
            <w:vAlign w:val="center"/>
          </w:tcPr>
          <w:p>
            <w:pPr>
              <w:adjustRightInd w:val="0"/>
              <w:snapToGrid w:val="0"/>
              <w:spacing w:line="320" w:lineRule="exact"/>
              <w:jc w:val="center"/>
              <w:rPr>
                <w:szCs w:val="21"/>
              </w:rPr>
            </w:pPr>
            <w:r>
              <w:rPr>
                <w:szCs w:val="21"/>
              </w:rPr>
              <w:t>13961169052</w:t>
            </w:r>
          </w:p>
        </w:tc>
        <w:tc>
          <w:tcPr>
            <w:tcW w:w="2240" w:type="dxa"/>
            <w:noWrap/>
            <w:vAlign w:val="center"/>
          </w:tcPr>
          <w:p>
            <w:pPr>
              <w:adjustRightInd w:val="0"/>
              <w:snapToGrid w:val="0"/>
              <w:spacing w:line="320" w:lineRule="exact"/>
              <w:rPr>
                <w:szCs w:val="21"/>
              </w:rPr>
            </w:pPr>
            <w:r>
              <w:rPr>
                <w:rFonts w:hAnsi="宋体"/>
                <w:szCs w:val="21"/>
              </w:rPr>
              <w:t>高铁与磁悬浮列车</w:t>
            </w:r>
          </w:p>
        </w:tc>
        <w:tc>
          <w:tcPr>
            <w:tcW w:w="5543" w:type="dxa"/>
            <w:noWrap/>
            <w:vAlign w:val="center"/>
          </w:tcPr>
          <w:p>
            <w:pPr>
              <w:adjustRightInd w:val="0"/>
              <w:snapToGrid w:val="0"/>
              <w:spacing w:line="320" w:lineRule="exact"/>
              <w:rPr>
                <w:szCs w:val="21"/>
              </w:rPr>
            </w:pPr>
            <w:r>
              <w:rPr>
                <w:rFonts w:hAnsi="宋体"/>
                <w:szCs w:val="21"/>
              </w:rPr>
              <w:t>（</w:t>
            </w:r>
            <w:r>
              <w:rPr>
                <w:szCs w:val="21"/>
              </w:rPr>
              <w:t>1</w:t>
            </w:r>
            <w:r>
              <w:rPr>
                <w:rFonts w:hAnsi="宋体"/>
                <w:szCs w:val="21"/>
              </w:rPr>
              <w:t>）分析日本欧洲等国家和地区的高铁发展历史，介绍中国高铁发展历史和现状。然后引入世界第一条商用磁悬浮列车</w:t>
            </w:r>
            <w:r>
              <w:rPr>
                <w:szCs w:val="21"/>
              </w:rPr>
              <w:t>——</w:t>
            </w:r>
            <w:r>
              <w:rPr>
                <w:rFonts w:hAnsi="宋体"/>
                <w:szCs w:val="21"/>
              </w:rPr>
              <w:t>上海常导磁浮，在此基础上介绍各种不同的磁悬浮列车。最后介绍超导磁悬浮列车。</w:t>
            </w:r>
          </w:p>
          <w:p>
            <w:pPr>
              <w:adjustRightInd w:val="0"/>
              <w:snapToGrid w:val="0"/>
              <w:spacing w:line="320" w:lineRule="exact"/>
              <w:rPr>
                <w:szCs w:val="21"/>
              </w:rPr>
            </w:pPr>
            <w:r>
              <w:rPr>
                <w:rFonts w:hAnsi="宋体"/>
                <w:szCs w:val="21"/>
              </w:rPr>
              <w:t>（</w:t>
            </w:r>
            <w:r>
              <w:rPr>
                <w:szCs w:val="21"/>
              </w:rPr>
              <w:t>2</w:t>
            </w:r>
            <w:r>
              <w:rPr>
                <w:rFonts w:hAnsi="宋体"/>
                <w:szCs w:val="21"/>
              </w:rPr>
              <w:t>）本科普目的是提高公众对高铁和磁悬浮列车，能够区分高铁和磁悬浮，了解磁浮列车的种类。</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92" w:type="dxa"/>
            <w:noWrap/>
            <w:vAlign w:val="center"/>
          </w:tcPr>
          <w:p>
            <w:pPr>
              <w:adjustRightInd w:val="0"/>
              <w:snapToGrid w:val="0"/>
              <w:spacing w:line="320" w:lineRule="exact"/>
              <w:jc w:val="center"/>
              <w:rPr>
                <w:szCs w:val="21"/>
              </w:rPr>
            </w:pPr>
            <w:r>
              <w:rPr>
                <w:szCs w:val="21"/>
              </w:rPr>
              <w:t>1</w:t>
            </w:r>
            <w:r>
              <w:rPr>
                <w:rFonts w:hint="eastAsia"/>
                <w:szCs w:val="21"/>
              </w:rPr>
              <w:t>3</w:t>
            </w:r>
          </w:p>
        </w:tc>
        <w:tc>
          <w:tcPr>
            <w:tcW w:w="847" w:type="dxa"/>
            <w:noWrap/>
            <w:vAlign w:val="center"/>
          </w:tcPr>
          <w:p>
            <w:pPr>
              <w:adjustRightInd w:val="0"/>
              <w:snapToGrid w:val="0"/>
              <w:spacing w:line="320" w:lineRule="exact"/>
              <w:jc w:val="center"/>
              <w:rPr>
                <w:szCs w:val="21"/>
              </w:rPr>
            </w:pPr>
            <w:r>
              <w:rPr>
                <w:rFonts w:hAnsi="宋体"/>
                <w:szCs w:val="21"/>
              </w:rPr>
              <w:t>嵇明军</w:t>
            </w:r>
          </w:p>
        </w:tc>
        <w:tc>
          <w:tcPr>
            <w:tcW w:w="1484" w:type="dxa"/>
            <w:noWrap/>
            <w:vAlign w:val="center"/>
          </w:tcPr>
          <w:p>
            <w:pPr>
              <w:adjustRightInd w:val="0"/>
              <w:snapToGrid w:val="0"/>
              <w:spacing w:line="320" w:lineRule="exact"/>
              <w:jc w:val="center"/>
              <w:rPr>
                <w:szCs w:val="21"/>
              </w:rPr>
            </w:pPr>
            <w:r>
              <w:rPr>
                <w:rFonts w:hAnsi="宋体"/>
                <w:szCs w:val="21"/>
              </w:rPr>
              <w:t>常州信息职业技术学院</w:t>
            </w:r>
          </w:p>
        </w:tc>
        <w:tc>
          <w:tcPr>
            <w:tcW w:w="2198" w:type="dxa"/>
            <w:noWrap/>
            <w:vAlign w:val="center"/>
          </w:tcPr>
          <w:p>
            <w:pPr>
              <w:adjustRightInd w:val="0"/>
              <w:snapToGrid w:val="0"/>
              <w:spacing w:line="320" w:lineRule="exact"/>
              <w:jc w:val="center"/>
              <w:rPr>
                <w:szCs w:val="21"/>
              </w:rPr>
            </w:pPr>
            <w:r>
              <w:rPr>
                <w:rFonts w:hAnsi="宋体"/>
                <w:szCs w:val="21"/>
              </w:rPr>
              <w:t>高级工程师</w:t>
            </w:r>
            <w:r>
              <w:rPr>
                <w:szCs w:val="21"/>
              </w:rPr>
              <w:t>/</w:t>
            </w:r>
            <w:r>
              <w:rPr>
                <w:rFonts w:hAnsi="宋体"/>
                <w:szCs w:val="21"/>
              </w:rPr>
              <w:t>技能大师</w:t>
            </w:r>
          </w:p>
        </w:tc>
        <w:tc>
          <w:tcPr>
            <w:tcW w:w="1371" w:type="dxa"/>
            <w:noWrap/>
            <w:vAlign w:val="center"/>
          </w:tcPr>
          <w:p>
            <w:pPr>
              <w:adjustRightInd w:val="0"/>
              <w:snapToGrid w:val="0"/>
              <w:spacing w:line="320" w:lineRule="exact"/>
              <w:jc w:val="center"/>
              <w:rPr>
                <w:szCs w:val="21"/>
              </w:rPr>
            </w:pPr>
            <w:r>
              <w:rPr>
                <w:szCs w:val="21"/>
              </w:rPr>
              <w:t>18068776189</w:t>
            </w:r>
          </w:p>
        </w:tc>
        <w:tc>
          <w:tcPr>
            <w:tcW w:w="2240" w:type="dxa"/>
            <w:noWrap/>
            <w:vAlign w:val="center"/>
          </w:tcPr>
          <w:p>
            <w:pPr>
              <w:adjustRightInd w:val="0"/>
              <w:snapToGrid w:val="0"/>
              <w:spacing w:line="320" w:lineRule="exact"/>
              <w:rPr>
                <w:szCs w:val="21"/>
              </w:rPr>
            </w:pPr>
            <w:r>
              <w:rPr>
                <w:rFonts w:hAnsi="宋体"/>
                <w:szCs w:val="21"/>
              </w:rPr>
              <w:t>大国小工匠</w:t>
            </w:r>
            <w:r>
              <w:rPr>
                <w:szCs w:val="21"/>
              </w:rPr>
              <w:t>-“</w:t>
            </w:r>
            <w:r>
              <w:rPr>
                <w:rFonts w:hAnsi="宋体"/>
                <w:szCs w:val="21"/>
              </w:rPr>
              <w:t>小鲁班</w:t>
            </w:r>
            <w:r>
              <w:rPr>
                <w:szCs w:val="21"/>
              </w:rPr>
              <w:t>”</w:t>
            </w:r>
            <w:r>
              <w:rPr>
                <w:rFonts w:hAnsi="宋体"/>
                <w:szCs w:val="21"/>
              </w:rPr>
              <w:t>走进实验室科普活动</w:t>
            </w:r>
          </w:p>
        </w:tc>
        <w:tc>
          <w:tcPr>
            <w:tcW w:w="5543" w:type="dxa"/>
            <w:noWrap/>
            <w:vAlign w:val="center"/>
          </w:tcPr>
          <w:p>
            <w:pPr>
              <w:adjustRightInd w:val="0"/>
              <w:snapToGrid w:val="0"/>
              <w:spacing w:line="320" w:lineRule="exact"/>
              <w:rPr>
                <w:szCs w:val="21"/>
              </w:rPr>
            </w:pPr>
            <w:r>
              <w:rPr>
                <w:rFonts w:hAnsi="宋体"/>
                <w:szCs w:val="21"/>
              </w:rPr>
              <w:t>通过发明实物直观演示电生磁现象、磁生电现象、发电机原理、电动机原理，气体压强、飞机起飞原理，开尔文起电机（静电高压原理）。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92" w:type="dxa"/>
            <w:noWrap/>
            <w:vAlign w:val="center"/>
          </w:tcPr>
          <w:p>
            <w:pPr>
              <w:adjustRightInd w:val="0"/>
              <w:snapToGrid w:val="0"/>
              <w:spacing w:line="320" w:lineRule="exact"/>
              <w:jc w:val="center"/>
              <w:rPr>
                <w:szCs w:val="21"/>
              </w:rPr>
            </w:pPr>
            <w:r>
              <w:rPr>
                <w:szCs w:val="21"/>
              </w:rPr>
              <w:t>1</w:t>
            </w:r>
            <w:r>
              <w:rPr>
                <w:rFonts w:hint="eastAsia"/>
                <w:szCs w:val="21"/>
              </w:rPr>
              <w:t>4</w:t>
            </w:r>
          </w:p>
        </w:tc>
        <w:tc>
          <w:tcPr>
            <w:tcW w:w="847" w:type="dxa"/>
            <w:noWrap/>
            <w:vAlign w:val="center"/>
          </w:tcPr>
          <w:p>
            <w:pPr>
              <w:adjustRightInd w:val="0"/>
              <w:snapToGrid w:val="0"/>
              <w:spacing w:line="320" w:lineRule="exact"/>
              <w:jc w:val="center"/>
              <w:rPr>
                <w:szCs w:val="21"/>
              </w:rPr>
            </w:pPr>
            <w:r>
              <w:rPr>
                <w:rFonts w:hAnsi="宋体"/>
                <w:szCs w:val="21"/>
              </w:rPr>
              <w:t>薛建忠</w:t>
            </w:r>
          </w:p>
        </w:tc>
        <w:tc>
          <w:tcPr>
            <w:tcW w:w="1484" w:type="dxa"/>
            <w:noWrap/>
            <w:vAlign w:val="center"/>
          </w:tcPr>
          <w:p>
            <w:pPr>
              <w:adjustRightInd w:val="0"/>
              <w:snapToGrid w:val="0"/>
              <w:spacing w:line="320" w:lineRule="exact"/>
              <w:jc w:val="center"/>
              <w:rPr>
                <w:szCs w:val="21"/>
              </w:rPr>
            </w:pPr>
            <w:r>
              <w:rPr>
                <w:rFonts w:hAnsi="宋体"/>
                <w:szCs w:val="21"/>
              </w:rPr>
              <w:t>江苏理工学院</w:t>
            </w:r>
          </w:p>
        </w:tc>
        <w:tc>
          <w:tcPr>
            <w:tcW w:w="2198" w:type="dxa"/>
            <w:noWrap/>
            <w:vAlign w:val="center"/>
          </w:tcPr>
          <w:p>
            <w:pPr>
              <w:adjustRightInd w:val="0"/>
              <w:snapToGrid w:val="0"/>
              <w:spacing w:line="320" w:lineRule="exact"/>
              <w:ind w:left="-57" w:right="-57"/>
              <w:jc w:val="center"/>
              <w:rPr>
                <w:rFonts w:hint="eastAsia"/>
                <w:szCs w:val="21"/>
              </w:rPr>
            </w:pPr>
            <w:r>
              <w:rPr>
                <w:rFonts w:hAnsi="宋体"/>
                <w:szCs w:val="21"/>
              </w:rPr>
              <w:t>实验室主任</w:t>
            </w:r>
            <w:r>
              <w:rPr>
                <w:szCs w:val="21"/>
              </w:rPr>
              <w:t>/</w:t>
            </w:r>
          </w:p>
          <w:p>
            <w:pPr>
              <w:adjustRightInd w:val="0"/>
              <w:snapToGrid w:val="0"/>
              <w:spacing w:line="320" w:lineRule="exact"/>
              <w:ind w:left="-57" w:right="-57"/>
              <w:jc w:val="center"/>
              <w:rPr>
                <w:szCs w:val="21"/>
              </w:rPr>
            </w:pPr>
            <w:r>
              <w:rPr>
                <w:rFonts w:hAnsi="宋体"/>
                <w:szCs w:val="21"/>
              </w:rPr>
              <w:t>高级实验师</w:t>
            </w:r>
          </w:p>
        </w:tc>
        <w:tc>
          <w:tcPr>
            <w:tcW w:w="1371" w:type="dxa"/>
            <w:noWrap/>
            <w:vAlign w:val="center"/>
          </w:tcPr>
          <w:p>
            <w:pPr>
              <w:adjustRightInd w:val="0"/>
              <w:snapToGrid w:val="0"/>
              <w:spacing w:line="320" w:lineRule="exact"/>
              <w:jc w:val="center"/>
              <w:rPr>
                <w:szCs w:val="21"/>
              </w:rPr>
            </w:pPr>
            <w:r>
              <w:rPr>
                <w:szCs w:val="21"/>
              </w:rPr>
              <w:t>13815048006</w:t>
            </w:r>
          </w:p>
        </w:tc>
        <w:tc>
          <w:tcPr>
            <w:tcW w:w="2240" w:type="dxa"/>
            <w:noWrap/>
            <w:vAlign w:val="center"/>
          </w:tcPr>
          <w:p>
            <w:pPr>
              <w:adjustRightInd w:val="0"/>
              <w:snapToGrid w:val="0"/>
              <w:spacing w:line="320" w:lineRule="exact"/>
              <w:rPr>
                <w:szCs w:val="21"/>
              </w:rPr>
            </w:pPr>
            <w:r>
              <w:rPr>
                <w:rFonts w:hAnsi="宋体"/>
                <w:szCs w:val="21"/>
              </w:rPr>
              <w:t>科学大篷车</w:t>
            </w:r>
          </w:p>
        </w:tc>
        <w:tc>
          <w:tcPr>
            <w:tcW w:w="5543" w:type="dxa"/>
            <w:noWrap/>
            <w:vAlign w:val="center"/>
          </w:tcPr>
          <w:p>
            <w:pPr>
              <w:adjustRightInd w:val="0"/>
              <w:snapToGrid w:val="0"/>
              <w:spacing w:line="320" w:lineRule="exact"/>
              <w:rPr>
                <w:szCs w:val="21"/>
              </w:rPr>
            </w:pPr>
            <w:r>
              <w:rPr>
                <w:rFonts w:hAnsi="宋体"/>
                <w:szCs w:val="21"/>
              </w:rPr>
              <w:t>科普实验演示，包括力学类（</w:t>
            </w:r>
            <w:r>
              <w:rPr>
                <w:szCs w:val="21"/>
              </w:rPr>
              <w:t>“</w:t>
            </w:r>
            <w:r>
              <w:rPr>
                <w:rFonts w:hAnsi="宋体"/>
                <w:szCs w:val="21"/>
              </w:rPr>
              <w:t>怪坡</w:t>
            </w:r>
            <w:r>
              <w:rPr>
                <w:szCs w:val="21"/>
              </w:rPr>
              <w:t>”</w:t>
            </w:r>
            <w:r>
              <w:rPr>
                <w:rFonts w:hAnsi="宋体"/>
                <w:szCs w:val="21"/>
              </w:rPr>
              <w:t>、</w:t>
            </w:r>
            <w:r>
              <w:rPr>
                <w:szCs w:val="21"/>
              </w:rPr>
              <w:t>“</w:t>
            </w:r>
            <w:r>
              <w:rPr>
                <w:rFonts w:hAnsi="宋体"/>
                <w:szCs w:val="21"/>
              </w:rPr>
              <w:t>弹性小球</w:t>
            </w:r>
            <w:r>
              <w:rPr>
                <w:szCs w:val="21"/>
              </w:rPr>
              <w:t>”</w:t>
            </w:r>
            <w:r>
              <w:rPr>
                <w:rFonts w:hAnsi="宋体"/>
                <w:szCs w:val="21"/>
              </w:rPr>
              <w:t>等）、扰动与波类（</w:t>
            </w:r>
            <w:r>
              <w:rPr>
                <w:szCs w:val="21"/>
              </w:rPr>
              <w:t>“</w:t>
            </w:r>
            <w:r>
              <w:rPr>
                <w:rFonts w:hAnsi="宋体"/>
                <w:szCs w:val="21"/>
              </w:rPr>
              <w:t>鱼洗</w:t>
            </w:r>
            <w:r>
              <w:rPr>
                <w:szCs w:val="21"/>
              </w:rPr>
              <w:t>”</w:t>
            </w:r>
            <w:r>
              <w:rPr>
                <w:rFonts w:hAnsi="宋体"/>
                <w:szCs w:val="21"/>
              </w:rPr>
              <w:t>、</w:t>
            </w:r>
            <w:r>
              <w:rPr>
                <w:szCs w:val="21"/>
              </w:rPr>
              <w:t>“</w:t>
            </w:r>
            <w:r>
              <w:rPr>
                <w:rFonts w:hAnsi="宋体"/>
                <w:szCs w:val="21"/>
              </w:rPr>
              <w:t>钵碗</w:t>
            </w:r>
            <w:r>
              <w:rPr>
                <w:szCs w:val="21"/>
              </w:rPr>
              <w:t>”</w:t>
            </w:r>
            <w:r>
              <w:rPr>
                <w:rFonts w:hAnsi="宋体"/>
                <w:szCs w:val="21"/>
              </w:rPr>
              <w:t>等）、热学类（</w:t>
            </w:r>
            <w:r>
              <w:rPr>
                <w:szCs w:val="21"/>
              </w:rPr>
              <w:t>“</w:t>
            </w:r>
            <w:r>
              <w:rPr>
                <w:rFonts w:hAnsi="宋体"/>
                <w:szCs w:val="21"/>
              </w:rPr>
              <w:t>液氮中的食物</w:t>
            </w:r>
            <w:r>
              <w:rPr>
                <w:szCs w:val="21"/>
              </w:rPr>
              <w:t>”</w:t>
            </w:r>
            <w:r>
              <w:rPr>
                <w:rFonts w:hAnsi="宋体"/>
                <w:szCs w:val="21"/>
              </w:rPr>
              <w:t>、</w:t>
            </w:r>
            <w:r>
              <w:rPr>
                <w:szCs w:val="21"/>
              </w:rPr>
              <w:t>“</w:t>
            </w:r>
            <w:r>
              <w:rPr>
                <w:rFonts w:hAnsi="宋体"/>
                <w:szCs w:val="21"/>
              </w:rPr>
              <w:t>不落的乒乓球</w:t>
            </w:r>
            <w:r>
              <w:rPr>
                <w:szCs w:val="21"/>
              </w:rPr>
              <w:t>”</w:t>
            </w:r>
            <w:r>
              <w:rPr>
                <w:rFonts w:hAnsi="宋体"/>
                <w:szCs w:val="21"/>
              </w:rPr>
              <w:t>等）、电磁学类（</w:t>
            </w:r>
            <w:r>
              <w:rPr>
                <w:szCs w:val="21"/>
              </w:rPr>
              <w:t>“</w:t>
            </w:r>
            <w:r>
              <w:rPr>
                <w:rFonts w:hAnsi="宋体"/>
                <w:szCs w:val="21"/>
              </w:rPr>
              <w:t>磁悬浮</w:t>
            </w:r>
            <w:r>
              <w:rPr>
                <w:szCs w:val="21"/>
              </w:rPr>
              <w:t>”</w:t>
            </w:r>
            <w:r>
              <w:rPr>
                <w:rFonts w:hAnsi="宋体"/>
                <w:szCs w:val="21"/>
              </w:rPr>
              <w:t>、</w:t>
            </w:r>
            <w:r>
              <w:rPr>
                <w:szCs w:val="21"/>
              </w:rPr>
              <w:t>“</w:t>
            </w:r>
            <w:r>
              <w:rPr>
                <w:rFonts w:hAnsi="宋体"/>
                <w:szCs w:val="21"/>
              </w:rPr>
              <w:t>穿过铜棒的磁铁</w:t>
            </w:r>
            <w:r>
              <w:rPr>
                <w:szCs w:val="21"/>
              </w:rPr>
              <w:t>”</w:t>
            </w:r>
            <w:r>
              <w:rPr>
                <w:rFonts w:hAnsi="宋体"/>
                <w:szCs w:val="21"/>
              </w:rPr>
              <w:t>延时效应等）、光学（</w:t>
            </w:r>
            <w:r>
              <w:rPr>
                <w:szCs w:val="21"/>
              </w:rPr>
              <w:t>“</w:t>
            </w:r>
            <w:r>
              <w:rPr>
                <w:rFonts w:hAnsi="宋体"/>
                <w:szCs w:val="21"/>
              </w:rPr>
              <w:t>激光实验</w:t>
            </w:r>
            <w:r>
              <w:rPr>
                <w:szCs w:val="21"/>
              </w:rPr>
              <w:t>”</w:t>
            </w:r>
            <w:r>
              <w:rPr>
                <w:rFonts w:hAnsi="宋体"/>
                <w:szCs w:val="21"/>
              </w:rPr>
              <w:t>等）类有趣的物理实验；讲解学生所见所闻事物的科学道理及其相关知识；线下科普实验体验和互动；通过学生喜闻乐见的物理现象激发学生的好奇心和探索欲，实现科学的启蒙教育。</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92" w:type="dxa"/>
            <w:noWrap/>
            <w:vAlign w:val="center"/>
          </w:tcPr>
          <w:p>
            <w:pPr>
              <w:adjustRightInd w:val="0"/>
              <w:snapToGrid w:val="0"/>
              <w:spacing w:line="340" w:lineRule="exact"/>
              <w:jc w:val="center"/>
              <w:rPr>
                <w:szCs w:val="21"/>
              </w:rPr>
            </w:pPr>
            <w:r>
              <w:rPr>
                <w:szCs w:val="21"/>
              </w:rPr>
              <w:t>1</w:t>
            </w:r>
            <w:r>
              <w:rPr>
                <w:rFonts w:hint="eastAsia"/>
                <w:szCs w:val="21"/>
              </w:rPr>
              <w:t>5</w:t>
            </w:r>
          </w:p>
        </w:tc>
        <w:tc>
          <w:tcPr>
            <w:tcW w:w="847" w:type="dxa"/>
            <w:noWrap/>
            <w:vAlign w:val="center"/>
          </w:tcPr>
          <w:p>
            <w:pPr>
              <w:adjustRightInd w:val="0"/>
              <w:snapToGrid w:val="0"/>
              <w:spacing w:line="340" w:lineRule="exact"/>
              <w:jc w:val="center"/>
              <w:rPr>
                <w:szCs w:val="21"/>
              </w:rPr>
            </w:pPr>
            <w:r>
              <w:rPr>
                <w:rFonts w:hAnsi="宋体"/>
                <w:szCs w:val="21"/>
              </w:rPr>
              <w:t>江兴方</w:t>
            </w:r>
          </w:p>
        </w:tc>
        <w:tc>
          <w:tcPr>
            <w:tcW w:w="1484" w:type="dxa"/>
            <w:noWrap/>
            <w:vAlign w:val="center"/>
          </w:tcPr>
          <w:p>
            <w:pPr>
              <w:adjustRightInd w:val="0"/>
              <w:snapToGrid w:val="0"/>
              <w:spacing w:line="340" w:lineRule="exact"/>
              <w:jc w:val="center"/>
              <w:rPr>
                <w:szCs w:val="21"/>
              </w:rPr>
            </w:pPr>
            <w:r>
              <w:rPr>
                <w:rFonts w:hAnsi="宋体"/>
                <w:szCs w:val="21"/>
              </w:rPr>
              <w:t>常州大学</w:t>
            </w:r>
          </w:p>
        </w:tc>
        <w:tc>
          <w:tcPr>
            <w:tcW w:w="2198" w:type="dxa"/>
            <w:noWrap/>
            <w:vAlign w:val="center"/>
          </w:tcPr>
          <w:p>
            <w:pPr>
              <w:adjustRightInd w:val="0"/>
              <w:snapToGrid w:val="0"/>
              <w:spacing w:line="340" w:lineRule="exact"/>
              <w:jc w:val="center"/>
              <w:rPr>
                <w:rFonts w:hint="eastAsia"/>
                <w:szCs w:val="21"/>
              </w:rPr>
            </w:pPr>
            <w:r>
              <w:rPr>
                <w:rFonts w:hAnsi="宋体"/>
                <w:szCs w:val="21"/>
              </w:rPr>
              <w:t>市物理学会理事长</w:t>
            </w:r>
            <w:r>
              <w:rPr>
                <w:szCs w:val="21"/>
              </w:rPr>
              <w:t>/</w:t>
            </w:r>
          </w:p>
          <w:p>
            <w:pPr>
              <w:adjustRightInd w:val="0"/>
              <w:snapToGrid w:val="0"/>
              <w:spacing w:line="340" w:lineRule="exact"/>
              <w:jc w:val="center"/>
              <w:rPr>
                <w:szCs w:val="21"/>
              </w:rPr>
            </w:pPr>
            <w:r>
              <w:rPr>
                <w:rFonts w:hAnsi="宋体"/>
                <w:szCs w:val="21"/>
              </w:rPr>
              <w:t>教授</w:t>
            </w:r>
            <w:r>
              <w:rPr>
                <w:szCs w:val="21"/>
              </w:rPr>
              <w:t>/</w:t>
            </w:r>
            <w:r>
              <w:rPr>
                <w:rFonts w:hAnsi="宋体"/>
                <w:szCs w:val="21"/>
              </w:rPr>
              <w:t>博士</w:t>
            </w:r>
          </w:p>
        </w:tc>
        <w:tc>
          <w:tcPr>
            <w:tcW w:w="1371" w:type="dxa"/>
            <w:noWrap/>
            <w:vAlign w:val="center"/>
          </w:tcPr>
          <w:p>
            <w:pPr>
              <w:adjustRightInd w:val="0"/>
              <w:snapToGrid w:val="0"/>
              <w:spacing w:line="340" w:lineRule="exact"/>
              <w:jc w:val="center"/>
              <w:rPr>
                <w:szCs w:val="21"/>
              </w:rPr>
            </w:pPr>
            <w:r>
              <w:rPr>
                <w:szCs w:val="21"/>
              </w:rPr>
              <w:t>13506129115</w:t>
            </w:r>
          </w:p>
        </w:tc>
        <w:tc>
          <w:tcPr>
            <w:tcW w:w="2240" w:type="dxa"/>
            <w:noWrap/>
            <w:vAlign w:val="center"/>
          </w:tcPr>
          <w:p>
            <w:pPr>
              <w:adjustRightInd w:val="0"/>
              <w:snapToGrid w:val="0"/>
              <w:spacing w:line="340" w:lineRule="exact"/>
              <w:rPr>
                <w:szCs w:val="21"/>
              </w:rPr>
            </w:pPr>
            <w:r>
              <w:rPr>
                <w:rFonts w:hAnsi="宋体"/>
                <w:szCs w:val="21"/>
              </w:rPr>
              <w:t>科学大篷车</w:t>
            </w:r>
          </w:p>
        </w:tc>
        <w:tc>
          <w:tcPr>
            <w:tcW w:w="5543" w:type="dxa"/>
            <w:noWrap/>
            <w:vAlign w:val="center"/>
          </w:tcPr>
          <w:p>
            <w:pPr>
              <w:adjustRightInd w:val="0"/>
              <w:snapToGrid w:val="0"/>
              <w:spacing w:line="340" w:lineRule="exact"/>
              <w:rPr>
                <w:szCs w:val="21"/>
              </w:rPr>
            </w:pPr>
            <w:r>
              <w:rPr>
                <w:rFonts w:hAnsi="宋体"/>
                <w:szCs w:val="21"/>
              </w:rPr>
              <w:t>科普实验演示，包括力学类（</w:t>
            </w:r>
            <w:r>
              <w:rPr>
                <w:szCs w:val="21"/>
              </w:rPr>
              <w:t>“</w:t>
            </w:r>
            <w:r>
              <w:rPr>
                <w:rFonts w:hAnsi="宋体"/>
                <w:szCs w:val="21"/>
              </w:rPr>
              <w:t>怪坡</w:t>
            </w:r>
            <w:r>
              <w:rPr>
                <w:szCs w:val="21"/>
              </w:rPr>
              <w:t>”</w:t>
            </w:r>
            <w:r>
              <w:rPr>
                <w:rFonts w:hAnsi="宋体"/>
                <w:szCs w:val="21"/>
              </w:rPr>
              <w:t>、</w:t>
            </w:r>
            <w:r>
              <w:rPr>
                <w:szCs w:val="21"/>
              </w:rPr>
              <w:t>“</w:t>
            </w:r>
            <w:r>
              <w:rPr>
                <w:rFonts w:hAnsi="宋体"/>
                <w:szCs w:val="21"/>
              </w:rPr>
              <w:t>弹性小球</w:t>
            </w:r>
            <w:r>
              <w:rPr>
                <w:szCs w:val="21"/>
              </w:rPr>
              <w:t>”</w:t>
            </w:r>
            <w:r>
              <w:rPr>
                <w:rFonts w:hAnsi="宋体"/>
                <w:szCs w:val="21"/>
              </w:rPr>
              <w:t>等）、扰动与波类（</w:t>
            </w:r>
            <w:r>
              <w:rPr>
                <w:szCs w:val="21"/>
              </w:rPr>
              <w:t>“</w:t>
            </w:r>
            <w:r>
              <w:rPr>
                <w:rFonts w:hAnsi="宋体"/>
                <w:szCs w:val="21"/>
              </w:rPr>
              <w:t>鱼洗</w:t>
            </w:r>
            <w:r>
              <w:rPr>
                <w:szCs w:val="21"/>
              </w:rPr>
              <w:t>”</w:t>
            </w:r>
            <w:r>
              <w:rPr>
                <w:rFonts w:hAnsi="宋体"/>
                <w:szCs w:val="21"/>
              </w:rPr>
              <w:t>、</w:t>
            </w:r>
            <w:r>
              <w:rPr>
                <w:szCs w:val="21"/>
              </w:rPr>
              <w:t>“</w:t>
            </w:r>
            <w:r>
              <w:rPr>
                <w:rFonts w:hAnsi="宋体"/>
                <w:szCs w:val="21"/>
              </w:rPr>
              <w:t>钵碗</w:t>
            </w:r>
            <w:r>
              <w:rPr>
                <w:szCs w:val="21"/>
              </w:rPr>
              <w:t>”</w:t>
            </w:r>
            <w:r>
              <w:rPr>
                <w:rFonts w:hAnsi="宋体"/>
                <w:szCs w:val="21"/>
              </w:rPr>
              <w:t>等）、热学类（</w:t>
            </w:r>
            <w:r>
              <w:rPr>
                <w:szCs w:val="21"/>
              </w:rPr>
              <w:t>“</w:t>
            </w:r>
            <w:r>
              <w:rPr>
                <w:rFonts w:hAnsi="宋体"/>
                <w:szCs w:val="21"/>
              </w:rPr>
              <w:t>液氮中的食物</w:t>
            </w:r>
            <w:r>
              <w:rPr>
                <w:szCs w:val="21"/>
              </w:rPr>
              <w:t>”</w:t>
            </w:r>
            <w:r>
              <w:rPr>
                <w:rFonts w:hAnsi="宋体"/>
                <w:szCs w:val="21"/>
              </w:rPr>
              <w:t>、</w:t>
            </w:r>
            <w:r>
              <w:rPr>
                <w:szCs w:val="21"/>
              </w:rPr>
              <w:t>“</w:t>
            </w:r>
            <w:r>
              <w:rPr>
                <w:rFonts w:hAnsi="宋体"/>
                <w:szCs w:val="21"/>
              </w:rPr>
              <w:t>不落的乒乓球</w:t>
            </w:r>
            <w:r>
              <w:rPr>
                <w:szCs w:val="21"/>
              </w:rPr>
              <w:t>”</w:t>
            </w:r>
            <w:r>
              <w:rPr>
                <w:rFonts w:hAnsi="宋体"/>
                <w:szCs w:val="21"/>
              </w:rPr>
              <w:t>等）、电磁学类（</w:t>
            </w:r>
            <w:r>
              <w:rPr>
                <w:szCs w:val="21"/>
              </w:rPr>
              <w:t>“</w:t>
            </w:r>
            <w:r>
              <w:rPr>
                <w:rFonts w:hAnsi="宋体"/>
                <w:szCs w:val="21"/>
              </w:rPr>
              <w:t>磁悬浮</w:t>
            </w:r>
            <w:r>
              <w:rPr>
                <w:szCs w:val="21"/>
              </w:rPr>
              <w:t>”</w:t>
            </w:r>
            <w:r>
              <w:rPr>
                <w:rFonts w:hAnsi="宋体"/>
                <w:szCs w:val="21"/>
              </w:rPr>
              <w:t>、</w:t>
            </w:r>
            <w:r>
              <w:rPr>
                <w:szCs w:val="21"/>
              </w:rPr>
              <w:t>“</w:t>
            </w:r>
            <w:r>
              <w:rPr>
                <w:rFonts w:hAnsi="宋体"/>
                <w:szCs w:val="21"/>
              </w:rPr>
              <w:t>穿过铜棒的磁铁</w:t>
            </w:r>
            <w:r>
              <w:rPr>
                <w:szCs w:val="21"/>
              </w:rPr>
              <w:t>”</w:t>
            </w:r>
            <w:r>
              <w:rPr>
                <w:rFonts w:hAnsi="宋体"/>
                <w:szCs w:val="21"/>
              </w:rPr>
              <w:t>延时效应等）、光学（</w:t>
            </w:r>
            <w:r>
              <w:rPr>
                <w:szCs w:val="21"/>
              </w:rPr>
              <w:t>“</w:t>
            </w:r>
            <w:r>
              <w:rPr>
                <w:rFonts w:hAnsi="宋体"/>
                <w:szCs w:val="21"/>
              </w:rPr>
              <w:t>激光实验</w:t>
            </w:r>
            <w:r>
              <w:rPr>
                <w:szCs w:val="21"/>
              </w:rPr>
              <w:t>”</w:t>
            </w:r>
            <w:r>
              <w:rPr>
                <w:rFonts w:hAnsi="宋体"/>
                <w:szCs w:val="21"/>
              </w:rPr>
              <w:t>等）类有趣的物理实验；讲解学生所见所闻事物的科学道理及其相关知识；线下科普实验体验和互动；通过学生喜闻乐见的物理现象激发学生的好奇心和探索欲，实现科学的启蒙教育。</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92" w:type="dxa"/>
            <w:noWrap/>
            <w:vAlign w:val="center"/>
          </w:tcPr>
          <w:p>
            <w:pPr>
              <w:adjustRightInd w:val="0"/>
              <w:snapToGrid w:val="0"/>
              <w:spacing w:line="340" w:lineRule="exact"/>
              <w:jc w:val="center"/>
              <w:rPr>
                <w:szCs w:val="21"/>
              </w:rPr>
            </w:pPr>
            <w:r>
              <w:rPr>
                <w:szCs w:val="21"/>
              </w:rPr>
              <w:t>1</w:t>
            </w:r>
            <w:r>
              <w:rPr>
                <w:rFonts w:hint="eastAsia"/>
                <w:szCs w:val="21"/>
              </w:rPr>
              <w:t>6</w:t>
            </w:r>
          </w:p>
        </w:tc>
        <w:tc>
          <w:tcPr>
            <w:tcW w:w="847" w:type="dxa"/>
            <w:noWrap/>
            <w:vAlign w:val="center"/>
          </w:tcPr>
          <w:p>
            <w:pPr>
              <w:adjustRightInd w:val="0"/>
              <w:snapToGrid w:val="0"/>
              <w:spacing w:line="340" w:lineRule="exact"/>
              <w:jc w:val="center"/>
              <w:rPr>
                <w:szCs w:val="21"/>
              </w:rPr>
            </w:pPr>
            <w:r>
              <w:rPr>
                <w:rFonts w:hAnsi="宋体"/>
                <w:szCs w:val="21"/>
              </w:rPr>
              <w:t>冯</w:t>
            </w:r>
            <w:r>
              <w:rPr>
                <w:rFonts w:hint="eastAsia" w:hAnsi="宋体"/>
                <w:szCs w:val="21"/>
              </w:rPr>
              <w:t xml:space="preserve">  </w:t>
            </w:r>
            <w:r>
              <w:rPr>
                <w:rFonts w:hAnsi="宋体"/>
                <w:szCs w:val="21"/>
              </w:rPr>
              <w:t>伟</w:t>
            </w:r>
          </w:p>
        </w:tc>
        <w:tc>
          <w:tcPr>
            <w:tcW w:w="1484" w:type="dxa"/>
            <w:noWrap/>
            <w:vAlign w:val="center"/>
          </w:tcPr>
          <w:p>
            <w:pPr>
              <w:adjustRightInd w:val="0"/>
              <w:snapToGrid w:val="0"/>
              <w:spacing w:line="340" w:lineRule="exact"/>
              <w:jc w:val="center"/>
              <w:rPr>
                <w:rFonts w:hint="eastAsia" w:hAnsi="宋体"/>
                <w:szCs w:val="21"/>
              </w:rPr>
            </w:pPr>
            <w:r>
              <w:rPr>
                <w:rFonts w:hAnsi="宋体"/>
                <w:szCs w:val="21"/>
              </w:rPr>
              <w:t>常州第三</w:t>
            </w:r>
          </w:p>
          <w:p>
            <w:pPr>
              <w:adjustRightInd w:val="0"/>
              <w:snapToGrid w:val="0"/>
              <w:spacing w:line="340" w:lineRule="exact"/>
              <w:jc w:val="center"/>
              <w:rPr>
                <w:szCs w:val="21"/>
              </w:rPr>
            </w:pPr>
            <w:r>
              <w:rPr>
                <w:rFonts w:hAnsi="宋体"/>
                <w:szCs w:val="21"/>
              </w:rPr>
              <w:t>人民医院</w:t>
            </w:r>
          </w:p>
        </w:tc>
        <w:tc>
          <w:tcPr>
            <w:tcW w:w="2198" w:type="dxa"/>
            <w:noWrap/>
            <w:vAlign w:val="center"/>
          </w:tcPr>
          <w:p>
            <w:pPr>
              <w:adjustRightInd w:val="0"/>
              <w:snapToGrid w:val="0"/>
              <w:spacing w:line="340" w:lineRule="exact"/>
              <w:jc w:val="center"/>
              <w:rPr>
                <w:rFonts w:hint="eastAsia" w:hAnsi="宋体"/>
                <w:szCs w:val="21"/>
              </w:rPr>
            </w:pPr>
            <w:r>
              <w:rPr>
                <w:rFonts w:hAnsi="宋体"/>
                <w:szCs w:val="21"/>
              </w:rPr>
              <w:t>眼科副主任医师</w:t>
            </w:r>
          </w:p>
          <w:p>
            <w:pPr>
              <w:adjustRightInd w:val="0"/>
              <w:snapToGrid w:val="0"/>
              <w:spacing w:line="340" w:lineRule="exact"/>
              <w:jc w:val="center"/>
              <w:rPr>
                <w:szCs w:val="21"/>
              </w:rPr>
            </w:pPr>
            <w:r>
              <w:rPr>
                <w:rFonts w:hAnsi="宋体"/>
                <w:szCs w:val="21"/>
              </w:rPr>
              <w:t>硕士</w:t>
            </w:r>
          </w:p>
        </w:tc>
        <w:tc>
          <w:tcPr>
            <w:tcW w:w="1371" w:type="dxa"/>
            <w:noWrap/>
            <w:vAlign w:val="center"/>
          </w:tcPr>
          <w:p>
            <w:pPr>
              <w:adjustRightInd w:val="0"/>
              <w:snapToGrid w:val="0"/>
              <w:spacing w:line="340" w:lineRule="exact"/>
              <w:jc w:val="center"/>
              <w:rPr>
                <w:szCs w:val="21"/>
              </w:rPr>
            </w:pPr>
            <w:r>
              <w:rPr>
                <w:szCs w:val="21"/>
              </w:rPr>
              <w:t>15861868260</w:t>
            </w:r>
          </w:p>
        </w:tc>
        <w:tc>
          <w:tcPr>
            <w:tcW w:w="2240" w:type="dxa"/>
            <w:noWrap/>
            <w:vAlign w:val="center"/>
          </w:tcPr>
          <w:p>
            <w:pPr>
              <w:adjustRightInd w:val="0"/>
              <w:snapToGrid w:val="0"/>
              <w:spacing w:line="340" w:lineRule="exact"/>
              <w:rPr>
                <w:szCs w:val="21"/>
              </w:rPr>
            </w:pPr>
            <w:r>
              <w:rPr>
                <w:rFonts w:hAnsi="宋体"/>
                <w:szCs w:val="21"/>
              </w:rPr>
              <w:t>青少年儿童近视防控</w:t>
            </w:r>
          </w:p>
        </w:tc>
        <w:tc>
          <w:tcPr>
            <w:tcW w:w="5543" w:type="dxa"/>
            <w:noWrap/>
            <w:vAlign w:val="center"/>
          </w:tcPr>
          <w:p>
            <w:pPr>
              <w:adjustRightInd w:val="0"/>
              <w:snapToGrid w:val="0"/>
              <w:spacing w:line="340" w:lineRule="exact"/>
              <w:rPr>
                <w:szCs w:val="21"/>
              </w:rPr>
            </w:pPr>
            <w:r>
              <w:rPr>
                <w:rFonts w:hAnsi="宋体"/>
                <w:szCs w:val="21"/>
              </w:rPr>
              <w:t>针对青少年儿童及其家长，介绍近视发生的原因，近视的危害以及如何科学地预防和控制近视。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92" w:type="dxa"/>
            <w:noWrap/>
            <w:vAlign w:val="center"/>
          </w:tcPr>
          <w:p>
            <w:pPr>
              <w:adjustRightInd w:val="0"/>
              <w:snapToGrid w:val="0"/>
              <w:spacing w:line="340" w:lineRule="exact"/>
              <w:jc w:val="center"/>
              <w:rPr>
                <w:szCs w:val="21"/>
              </w:rPr>
            </w:pPr>
            <w:r>
              <w:rPr>
                <w:szCs w:val="21"/>
              </w:rPr>
              <w:t>1</w:t>
            </w:r>
            <w:r>
              <w:rPr>
                <w:rFonts w:hint="eastAsia"/>
                <w:szCs w:val="21"/>
              </w:rPr>
              <w:t>7</w:t>
            </w:r>
          </w:p>
        </w:tc>
        <w:tc>
          <w:tcPr>
            <w:tcW w:w="847" w:type="dxa"/>
            <w:noWrap/>
            <w:vAlign w:val="center"/>
          </w:tcPr>
          <w:p>
            <w:pPr>
              <w:adjustRightInd w:val="0"/>
              <w:snapToGrid w:val="0"/>
              <w:spacing w:line="340" w:lineRule="exact"/>
              <w:jc w:val="center"/>
              <w:rPr>
                <w:szCs w:val="21"/>
              </w:rPr>
            </w:pPr>
            <w:r>
              <w:rPr>
                <w:rFonts w:hAnsi="宋体"/>
                <w:szCs w:val="21"/>
              </w:rPr>
              <w:t>周</w:t>
            </w:r>
            <w:r>
              <w:rPr>
                <w:rFonts w:hint="eastAsia" w:hAnsi="宋体"/>
                <w:szCs w:val="21"/>
              </w:rPr>
              <w:t xml:space="preserve">  </w:t>
            </w:r>
            <w:r>
              <w:rPr>
                <w:rFonts w:hAnsi="宋体"/>
                <w:szCs w:val="21"/>
              </w:rPr>
              <w:t>华</w:t>
            </w:r>
          </w:p>
        </w:tc>
        <w:tc>
          <w:tcPr>
            <w:tcW w:w="1484" w:type="dxa"/>
            <w:noWrap/>
            <w:vAlign w:val="center"/>
          </w:tcPr>
          <w:p>
            <w:pPr>
              <w:adjustRightInd w:val="0"/>
              <w:snapToGrid w:val="0"/>
              <w:spacing w:line="340" w:lineRule="exact"/>
              <w:jc w:val="center"/>
              <w:rPr>
                <w:rFonts w:hint="eastAsia" w:hAnsi="宋体"/>
                <w:szCs w:val="21"/>
              </w:rPr>
            </w:pPr>
            <w:r>
              <w:rPr>
                <w:rFonts w:hAnsi="宋体"/>
                <w:szCs w:val="21"/>
              </w:rPr>
              <w:t>常州市</w:t>
            </w:r>
          </w:p>
          <w:p>
            <w:pPr>
              <w:adjustRightInd w:val="0"/>
              <w:snapToGrid w:val="0"/>
              <w:spacing w:line="340" w:lineRule="exact"/>
              <w:jc w:val="center"/>
              <w:rPr>
                <w:szCs w:val="21"/>
              </w:rPr>
            </w:pPr>
            <w:r>
              <w:rPr>
                <w:rFonts w:hAnsi="宋体"/>
                <w:szCs w:val="21"/>
              </w:rPr>
              <w:t>妇幼保健院</w:t>
            </w:r>
          </w:p>
        </w:tc>
        <w:tc>
          <w:tcPr>
            <w:tcW w:w="2198" w:type="dxa"/>
            <w:noWrap/>
            <w:vAlign w:val="center"/>
          </w:tcPr>
          <w:p>
            <w:pPr>
              <w:adjustRightInd w:val="0"/>
              <w:snapToGrid w:val="0"/>
              <w:spacing w:line="340" w:lineRule="exact"/>
              <w:jc w:val="center"/>
              <w:rPr>
                <w:szCs w:val="21"/>
              </w:rPr>
            </w:pPr>
            <w:r>
              <w:rPr>
                <w:rFonts w:hAnsi="宋体"/>
                <w:szCs w:val="21"/>
              </w:rPr>
              <w:t>健康教育科副主任</w:t>
            </w:r>
            <w:r>
              <w:rPr>
                <w:szCs w:val="21"/>
              </w:rPr>
              <w:t>/</w:t>
            </w:r>
            <w:r>
              <w:rPr>
                <w:rFonts w:hAnsi="宋体"/>
                <w:szCs w:val="21"/>
              </w:rPr>
              <w:t>群保科副主任</w:t>
            </w:r>
            <w:r>
              <w:rPr>
                <w:szCs w:val="21"/>
              </w:rPr>
              <w:t>/</w:t>
            </w:r>
            <w:r>
              <w:rPr>
                <w:rFonts w:hAnsi="宋体"/>
                <w:szCs w:val="21"/>
              </w:rPr>
              <w:t>本科</w:t>
            </w:r>
          </w:p>
        </w:tc>
        <w:tc>
          <w:tcPr>
            <w:tcW w:w="1371" w:type="dxa"/>
            <w:noWrap/>
            <w:vAlign w:val="center"/>
          </w:tcPr>
          <w:p>
            <w:pPr>
              <w:adjustRightInd w:val="0"/>
              <w:snapToGrid w:val="0"/>
              <w:spacing w:line="340" w:lineRule="exact"/>
              <w:jc w:val="center"/>
              <w:rPr>
                <w:szCs w:val="21"/>
              </w:rPr>
            </w:pPr>
            <w:r>
              <w:rPr>
                <w:szCs w:val="21"/>
              </w:rPr>
              <w:t>13813578669</w:t>
            </w:r>
          </w:p>
        </w:tc>
        <w:tc>
          <w:tcPr>
            <w:tcW w:w="2240" w:type="dxa"/>
            <w:noWrap/>
            <w:vAlign w:val="center"/>
          </w:tcPr>
          <w:p>
            <w:pPr>
              <w:adjustRightInd w:val="0"/>
              <w:snapToGrid w:val="0"/>
              <w:spacing w:line="340" w:lineRule="exact"/>
              <w:rPr>
                <w:szCs w:val="21"/>
              </w:rPr>
            </w:pPr>
            <w:r>
              <w:rPr>
                <w:rFonts w:hAnsi="宋体"/>
                <w:szCs w:val="21"/>
              </w:rPr>
              <w:t>青少年心身健康维护</w:t>
            </w:r>
          </w:p>
        </w:tc>
        <w:tc>
          <w:tcPr>
            <w:tcW w:w="5543" w:type="dxa"/>
            <w:noWrap/>
            <w:vAlign w:val="center"/>
          </w:tcPr>
          <w:p>
            <w:pPr>
              <w:adjustRightInd w:val="0"/>
              <w:snapToGrid w:val="0"/>
              <w:spacing w:line="340" w:lineRule="exact"/>
              <w:rPr>
                <w:szCs w:val="21"/>
              </w:rPr>
            </w:pPr>
            <w:r>
              <w:rPr>
                <w:rFonts w:hAnsi="宋体"/>
                <w:szCs w:val="21"/>
              </w:rPr>
              <w:t>结合丰富的案例，介绍青少年生理发育特点、常见病防治、科学营养等，以及人际交往，如何进行情绪管理、缓解压力，预防性侵害，帮助青少年顺利度过青春时光。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92" w:type="dxa"/>
            <w:noWrap/>
            <w:vAlign w:val="center"/>
          </w:tcPr>
          <w:p>
            <w:pPr>
              <w:adjustRightInd w:val="0"/>
              <w:snapToGrid w:val="0"/>
              <w:spacing w:line="340" w:lineRule="exact"/>
              <w:jc w:val="center"/>
              <w:rPr>
                <w:szCs w:val="21"/>
              </w:rPr>
            </w:pPr>
            <w:r>
              <w:rPr>
                <w:szCs w:val="21"/>
              </w:rPr>
              <w:t>1</w:t>
            </w:r>
            <w:r>
              <w:rPr>
                <w:rFonts w:hint="eastAsia"/>
                <w:szCs w:val="21"/>
              </w:rPr>
              <w:t>8</w:t>
            </w:r>
          </w:p>
        </w:tc>
        <w:tc>
          <w:tcPr>
            <w:tcW w:w="847" w:type="dxa"/>
            <w:noWrap/>
            <w:vAlign w:val="center"/>
          </w:tcPr>
          <w:p>
            <w:pPr>
              <w:adjustRightInd w:val="0"/>
              <w:snapToGrid w:val="0"/>
              <w:spacing w:line="340" w:lineRule="exact"/>
              <w:jc w:val="center"/>
              <w:rPr>
                <w:szCs w:val="21"/>
              </w:rPr>
            </w:pPr>
            <w:r>
              <w:rPr>
                <w:rFonts w:hAnsi="宋体"/>
                <w:szCs w:val="21"/>
              </w:rPr>
              <w:t>郑久胜</w:t>
            </w:r>
          </w:p>
        </w:tc>
        <w:tc>
          <w:tcPr>
            <w:tcW w:w="1484" w:type="dxa"/>
            <w:noWrap/>
            <w:vAlign w:val="center"/>
          </w:tcPr>
          <w:p>
            <w:pPr>
              <w:adjustRightInd w:val="0"/>
              <w:snapToGrid w:val="0"/>
              <w:spacing w:line="340" w:lineRule="exact"/>
              <w:jc w:val="center"/>
              <w:rPr>
                <w:rFonts w:hint="eastAsia" w:hAnsi="宋体"/>
                <w:szCs w:val="21"/>
              </w:rPr>
            </w:pPr>
            <w:r>
              <w:rPr>
                <w:rFonts w:hAnsi="宋体"/>
                <w:szCs w:val="21"/>
              </w:rPr>
              <w:t>常州市第一</w:t>
            </w:r>
          </w:p>
          <w:p>
            <w:pPr>
              <w:adjustRightInd w:val="0"/>
              <w:snapToGrid w:val="0"/>
              <w:spacing w:line="340" w:lineRule="exact"/>
              <w:jc w:val="center"/>
              <w:rPr>
                <w:szCs w:val="21"/>
              </w:rPr>
            </w:pPr>
            <w:r>
              <w:rPr>
                <w:rFonts w:hAnsi="宋体"/>
                <w:szCs w:val="21"/>
              </w:rPr>
              <w:t>人民医院</w:t>
            </w:r>
          </w:p>
        </w:tc>
        <w:tc>
          <w:tcPr>
            <w:tcW w:w="2198" w:type="dxa"/>
            <w:noWrap/>
            <w:vAlign w:val="center"/>
          </w:tcPr>
          <w:p>
            <w:pPr>
              <w:adjustRightInd w:val="0"/>
              <w:snapToGrid w:val="0"/>
              <w:spacing w:line="340" w:lineRule="exact"/>
              <w:jc w:val="center"/>
              <w:rPr>
                <w:szCs w:val="21"/>
              </w:rPr>
            </w:pPr>
            <w:r>
              <w:rPr>
                <w:rFonts w:hAnsi="宋体"/>
                <w:szCs w:val="21"/>
              </w:rPr>
              <w:t>硕士</w:t>
            </w:r>
            <w:r>
              <w:rPr>
                <w:szCs w:val="21"/>
              </w:rPr>
              <w:t>/</w:t>
            </w:r>
            <w:r>
              <w:rPr>
                <w:rFonts w:hAnsi="宋体"/>
                <w:szCs w:val="21"/>
              </w:rPr>
              <w:t>主治医师</w:t>
            </w:r>
          </w:p>
        </w:tc>
        <w:tc>
          <w:tcPr>
            <w:tcW w:w="1371" w:type="dxa"/>
            <w:noWrap/>
            <w:vAlign w:val="center"/>
          </w:tcPr>
          <w:p>
            <w:pPr>
              <w:adjustRightInd w:val="0"/>
              <w:snapToGrid w:val="0"/>
              <w:spacing w:line="340" w:lineRule="exact"/>
              <w:jc w:val="center"/>
              <w:rPr>
                <w:szCs w:val="21"/>
              </w:rPr>
            </w:pPr>
            <w:r>
              <w:rPr>
                <w:szCs w:val="21"/>
              </w:rPr>
              <w:t>13813595976</w:t>
            </w:r>
          </w:p>
        </w:tc>
        <w:tc>
          <w:tcPr>
            <w:tcW w:w="2240" w:type="dxa"/>
            <w:noWrap/>
            <w:vAlign w:val="center"/>
          </w:tcPr>
          <w:p>
            <w:pPr>
              <w:adjustRightInd w:val="0"/>
              <w:snapToGrid w:val="0"/>
              <w:spacing w:line="340" w:lineRule="exact"/>
              <w:rPr>
                <w:szCs w:val="21"/>
              </w:rPr>
            </w:pPr>
            <w:r>
              <w:rPr>
                <w:rFonts w:hAnsi="宋体"/>
                <w:szCs w:val="21"/>
              </w:rPr>
              <w:t>青少年用眼卫生及近视防护</w:t>
            </w:r>
          </w:p>
        </w:tc>
        <w:tc>
          <w:tcPr>
            <w:tcW w:w="5543" w:type="dxa"/>
            <w:noWrap/>
            <w:vAlign w:val="center"/>
          </w:tcPr>
          <w:p>
            <w:pPr>
              <w:adjustRightInd w:val="0"/>
              <w:snapToGrid w:val="0"/>
              <w:spacing w:line="340" w:lineRule="exact"/>
              <w:rPr>
                <w:szCs w:val="21"/>
              </w:rPr>
            </w:pPr>
            <w:r>
              <w:rPr>
                <w:rFonts w:hAnsi="宋体"/>
                <w:szCs w:val="21"/>
              </w:rPr>
              <w:t>针对社区青少年群体，围绕中小学生用眼卫生、近视治疗、近视防护、视力矫正问题做专业性的知识讲解，消除用眼健康的常见误区，旨在提供用眼卫生与视力矫正的建设性意见。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92" w:type="dxa"/>
            <w:noWrap/>
            <w:vAlign w:val="center"/>
          </w:tcPr>
          <w:p>
            <w:pPr>
              <w:adjustRightInd w:val="0"/>
              <w:snapToGrid w:val="0"/>
              <w:spacing w:line="340" w:lineRule="exact"/>
              <w:jc w:val="center"/>
              <w:rPr>
                <w:szCs w:val="21"/>
              </w:rPr>
            </w:pPr>
            <w:r>
              <w:rPr>
                <w:szCs w:val="21"/>
              </w:rPr>
              <w:t>1</w:t>
            </w:r>
            <w:r>
              <w:rPr>
                <w:rFonts w:hint="eastAsia"/>
                <w:szCs w:val="21"/>
              </w:rPr>
              <w:t>9</w:t>
            </w:r>
          </w:p>
        </w:tc>
        <w:tc>
          <w:tcPr>
            <w:tcW w:w="847" w:type="dxa"/>
            <w:noWrap/>
            <w:vAlign w:val="center"/>
          </w:tcPr>
          <w:p>
            <w:pPr>
              <w:adjustRightInd w:val="0"/>
              <w:snapToGrid w:val="0"/>
              <w:spacing w:line="340" w:lineRule="exact"/>
              <w:jc w:val="center"/>
              <w:rPr>
                <w:szCs w:val="21"/>
              </w:rPr>
            </w:pPr>
            <w:r>
              <w:rPr>
                <w:rFonts w:hAnsi="宋体"/>
                <w:szCs w:val="21"/>
              </w:rPr>
              <w:t>田江春</w:t>
            </w:r>
          </w:p>
        </w:tc>
        <w:tc>
          <w:tcPr>
            <w:tcW w:w="1484" w:type="dxa"/>
            <w:noWrap/>
            <w:vAlign w:val="center"/>
          </w:tcPr>
          <w:p>
            <w:pPr>
              <w:adjustRightInd w:val="0"/>
              <w:snapToGrid w:val="0"/>
              <w:spacing w:line="340" w:lineRule="exact"/>
              <w:ind w:left="-113" w:right="-113"/>
              <w:jc w:val="center"/>
              <w:rPr>
                <w:spacing w:val="-6"/>
                <w:szCs w:val="21"/>
              </w:rPr>
            </w:pPr>
            <w:r>
              <w:rPr>
                <w:rFonts w:hAnsi="宋体"/>
                <w:spacing w:val="-6"/>
                <w:szCs w:val="21"/>
              </w:rPr>
              <w:t>常州市心理学会</w:t>
            </w:r>
          </w:p>
        </w:tc>
        <w:tc>
          <w:tcPr>
            <w:tcW w:w="2198" w:type="dxa"/>
            <w:noWrap/>
            <w:vAlign w:val="center"/>
          </w:tcPr>
          <w:p>
            <w:pPr>
              <w:adjustRightInd w:val="0"/>
              <w:snapToGrid w:val="0"/>
              <w:spacing w:line="340" w:lineRule="exact"/>
              <w:ind w:left="-57" w:right="-57"/>
              <w:jc w:val="center"/>
              <w:rPr>
                <w:szCs w:val="21"/>
              </w:rPr>
            </w:pPr>
            <w:r>
              <w:rPr>
                <w:rFonts w:hAnsi="宋体"/>
                <w:szCs w:val="21"/>
              </w:rPr>
              <w:t>国家二级心理咨询师、常州市心理学会副理事长兼执行秘书长</w:t>
            </w:r>
          </w:p>
        </w:tc>
        <w:tc>
          <w:tcPr>
            <w:tcW w:w="1371" w:type="dxa"/>
            <w:noWrap/>
            <w:vAlign w:val="center"/>
          </w:tcPr>
          <w:p>
            <w:pPr>
              <w:adjustRightInd w:val="0"/>
              <w:snapToGrid w:val="0"/>
              <w:spacing w:line="340" w:lineRule="exact"/>
              <w:jc w:val="center"/>
              <w:rPr>
                <w:szCs w:val="21"/>
              </w:rPr>
            </w:pPr>
            <w:r>
              <w:rPr>
                <w:szCs w:val="21"/>
              </w:rPr>
              <w:t>13306115080</w:t>
            </w:r>
          </w:p>
        </w:tc>
        <w:tc>
          <w:tcPr>
            <w:tcW w:w="2240" w:type="dxa"/>
            <w:noWrap/>
            <w:vAlign w:val="center"/>
          </w:tcPr>
          <w:p>
            <w:pPr>
              <w:adjustRightInd w:val="0"/>
              <w:snapToGrid w:val="0"/>
              <w:spacing w:line="340" w:lineRule="exact"/>
              <w:rPr>
                <w:szCs w:val="21"/>
              </w:rPr>
            </w:pPr>
            <w:r>
              <w:rPr>
                <w:rFonts w:hAnsi="宋体"/>
                <w:szCs w:val="21"/>
              </w:rPr>
              <w:t>青春正前方（小学五、六年级男生女生自护课堂）</w:t>
            </w:r>
          </w:p>
        </w:tc>
        <w:tc>
          <w:tcPr>
            <w:tcW w:w="5543" w:type="dxa"/>
            <w:noWrap/>
            <w:vAlign w:val="center"/>
          </w:tcPr>
          <w:p>
            <w:pPr>
              <w:adjustRightInd w:val="0"/>
              <w:snapToGrid w:val="0"/>
              <w:spacing w:line="340" w:lineRule="exact"/>
              <w:rPr>
                <w:szCs w:val="21"/>
              </w:rPr>
            </w:pPr>
            <w:r>
              <w:rPr>
                <w:rFonts w:hAnsi="宋体"/>
                <w:szCs w:val="21"/>
              </w:rPr>
              <w:t>五年级、六年级学生：</w:t>
            </w:r>
          </w:p>
          <w:p>
            <w:pPr>
              <w:adjustRightInd w:val="0"/>
              <w:snapToGrid w:val="0"/>
              <w:spacing w:line="340" w:lineRule="exact"/>
              <w:rPr>
                <w:szCs w:val="21"/>
              </w:rPr>
            </w:pPr>
            <w:r>
              <w:rPr>
                <w:rFonts w:hAnsi="宋体"/>
                <w:szCs w:val="21"/>
              </w:rPr>
              <w:t>青春期身体发育与预防侵害的自我保护</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92" w:type="dxa"/>
            <w:noWrap/>
            <w:vAlign w:val="center"/>
          </w:tcPr>
          <w:p>
            <w:pPr>
              <w:adjustRightInd w:val="0"/>
              <w:snapToGrid w:val="0"/>
              <w:spacing w:line="340" w:lineRule="exact"/>
              <w:jc w:val="center"/>
              <w:rPr>
                <w:szCs w:val="21"/>
              </w:rPr>
            </w:pPr>
            <w:r>
              <w:rPr>
                <w:rFonts w:hint="eastAsia"/>
                <w:szCs w:val="21"/>
              </w:rPr>
              <w:t>20</w:t>
            </w:r>
          </w:p>
        </w:tc>
        <w:tc>
          <w:tcPr>
            <w:tcW w:w="847" w:type="dxa"/>
            <w:noWrap/>
            <w:vAlign w:val="center"/>
          </w:tcPr>
          <w:p>
            <w:pPr>
              <w:adjustRightInd w:val="0"/>
              <w:snapToGrid w:val="0"/>
              <w:spacing w:line="340" w:lineRule="exact"/>
              <w:jc w:val="center"/>
              <w:rPr>
                <w:szCs w:val="21"/>
              </w:rPr>
            </w:pPr>
            <w:r>
              <w:rPr>
                <w:rFonts w:hAnsi="宋体"/>
                <w:szCs w:val="21"/>
              </w:rPr>
              <w:t>田江春</w:t>
            </w:r>
          </w:p>
        </w:tc>
        <w:tc>
          <w:tcPr>
            <w:tcW w:w="1484" w:type="dxa"/>
            <w:noWrap/>
            <w:vAlign w:val="center"/>
          </w:tcPr>
          <w:p>
            <w:pPr>
              <w:adjustRightInd w:val="0"/>
              <w:snapToGrid w:val="0"/>
              <w:spacing w:line="340" w:lineRule="exact"/>
              <w:ind w:left="-113" w:right="-113"/>
              <w:jc w:val="center"/>
              <w:rPr>
                <w:spacing w:val="-6"/>
                <w:szCs w:val="21"/>
              </w:rPr>
            </w:pPr>
            <w:r>
              <w:rPr>
                <w:rFonts w:hAnsi="宋体"/>
                <w:spacing w:val="-6"/>
                <w:szCs w:val="21"/>
              </w:rPr>
              <w:t>常州市心理学会</w:t>
            </w:r>
          </w:p>
        </w:tc>
        <w:tc>
          <w:tcPr>
            <w:tcW w:w="2198" w:type="dxa"/>
            <w:noWrap/>
            <w:vAlign w:val="center"/>
          </w:tcPr>
          <w:p>
            <w:pPr>
              <w:adjustRightInd w:val="0"/>
              <w:snapToGrid w:val="0"/>
              <w:spacing w:line="340" w:lineRule="exact"/>
              <w:ind w:left="-57" w:right="-57"/>
              <w:jc w:val="center"/>
              <w:rPr>
                <w:szCs w:val="21"/>
              </w:rPr>
            </w:pPr>
            <w:r>
              <w:rPr>
                <w:rFonts w:hAnsi="宋体"/>
                <w:szCs w:val="21"/>
              </w:rPr>
              <w:t>国家二级心理咨询师、常州市心理学会副理事长兼执行秘书长</w:t>
            </w:r>
          </w:p>
        </w:tc>
        <w:tc>
          <w:tcPr>
            <w:tcW w:w="1371" w:type="dxa"/>
            <w:noWrap/>
            <w:vAlign w:val="center"/>
          </w:tcPr>
          <w:p>
            <w:pPr>
              <w:adjustRightInd w:val="0"/>
              <w:snapToGrid w:val="0"/>
              <w:spacing w:line="340" w:lineRule="exact"/>
              <w:jc w:val="center"/>
              <w:rPr>
                <w:szCs w:val="21"/>
              </w:rPr>
            </w:pPr>
            <w:r>
              <w:rPr>
                <w:szCs w:val="21"/>
              </w:rPr>
              <w:t>13306115080</w:t>
            </w:r>
          </w:p>
        </w:tc>
        <w:tc>
          <w:tcPr>
            <w:tcW w:w="2240" w:type="dxa"/>
            <w:noWrap/>
            <w:vAlign w:val="center"/>
          </w:tcPr>
          <w:p>
            <w:pPr>
              <w:adjustRightInd w:val="0"/>
              <w:snapToGrid w:val="0"/>
              <w:spacing w:line="340" w:lineRule="exact"/>
              <w:rPr>
                <w:szCs w:val="21"/>
              </w:rPr>
            </w:pPr>
            <w:r>
              <w:rPr>
                <w:rFonts w:hAnsi="宋体"/>
                <w:szCs w:val="21"/>
              </w:rPr>
              <w:t>情绪管理有妙招</w:t>
            </w:r>
            <w:r>
              <w:rPr>
                <w:szCs w:val="21"/>
              </w:rPr>
              <w:t>--</w:t>
            </w:r>
            <w:r>
              <w:rPr>
                <w:rFonts w:hAnsi="宋体"/>
                <w:szCs w:val="21"/>
              </w:rPr>
              <w:t>做情绪的主人（初中生课堂）</w:t>
            </w:r>
          </w:p>
        </w:tc>
        <w:tc>
          <w:tcPr>
            <w:tcW w:w="5543" w:type="dxa"/>
            <w:noWrap/>
            <w:vAlign w:val="center"/>
          </w:tcPr>
          <w:p>
            <w:pPr>
              <w:adjustRightInd w:val="0"/>
              <w:snapToGrid w:val="0"/>
              <w:spacing w:line="340" w:lineRule="exact"/>
              <w:rPr>
                <w:szCs w:val="21"/>
              </w:rPr>
            </w:pPr>
            <w:r>
              <w:rPr>
                <w:rFonts w:hAnsi="宋体"/>
                <w:szCs w:val="21"/>
              </w:rPr>
              <w:t>识别压力带来的情绪，处理情绪的妙方，心理健康的知识。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92" w:type="dxa"/>
            <w:noWrap/>
            <w:vAlign w:val="center"/>
          </w:tcPr>
          <w:p>
            <w:pPr>
              <w:adjustRightInd w:val="0"/>
              <w:snapToGrid w:val="0"/>
              <w:spacing w:line="340" w:lineRule="exact"/>
              <w:jc w:val="center"/>
              <w:rPr>
                <w:szCs w:val="21"/>
              </w:rPr>
            </w:pPr>
            <w:r>
              <w:rPr>
                <w:szCs w:val="21"/>
              </w:rPr>
              <w:t>2</w:t>
            </w:r>
            <w:r>
              <w:rPr>
                <w:rFonts w:hint="eastAsia"/>
                <w:szCs w:val="21"/>
              </w:rPr>
              <w:t>1</w:t>
            </w:r>
          </w:p>
        </w:tc>
        <w:tc>
          <w:tcPr>
            <w:tcW w:w="847" w:type="dxa"/>
            <w:noWrap/>
            <w:vAlign w:val="center"/>
          </w:tcPr>
          <w:p>
            <w:pPr>
              <w:adjustRightInd w:val="0"/>
              <w:snapToGrid w:val="0"/>
              <w:spacing w:line="340" w:lineRule="exact"/>
              <w:jc w:val="center"/>
              <w:rPr>
                <w:szCs w:val="21"/>
              </w:rPr>
            </w:pPr>
            <w:r>
              <w:rPr>
                <w:rFonts w:hAnsi="宋体"/>
                <w:szCs w:val="21"/>
              </w:rPr>
              <w:t>田江春</w:t>
            </w:r>
          </w:p>
        </w:tc>
        <w:tc>
          <w:tcPr>
            <w:tcW w:w="1484" w:type="dxa"/>
            <w:noWrap/>
            <w:vAlign w:val="center"/>
          </w:tcPr>
          <w:p>
            <w:pPr>
              <w:adjustRightInd w:val="0"/>
              <w:snapToGrid w:val="0"/>
              <w:spacing w:line="340" w:lineRule="exact"/>
              <w:ind w:left="-113" w:right="-113"/>
              <w:jc w:val="center"/>
              <w:rPr>
                <w:spacing w:val="-6"/>
                <w:szCs w:val="21"/>
              </w:rPr>
            </w:pPr>
            <w:r>
              <w:rPr>
                <w:rFonts w:hAnsi="宋体"/>
                <w:spacing w:val="-6"/>
                <w:szCs w:val="21"/>
              </w:rPr>
              <w:t>常州市心理学会</w:t>
            </w:r>
          </w:p>
        </w:tc>
        <w:tc>
          <w:tcPr>
            <w:tcW w:w="2198" w:type="dxa"/>
            <w:noWrap/>
            <w:vAlign w:val="center"/>
          </w:tcPr>
          <w:p>
            <w:pPr>
              <w:adjustRightInd w:val="0"/>
              <w:snapToGrid w:val="0"/>
              <w:spacing w:line="340" w:lineRule="exact"/>
              <w:ind w:left="-57" w:right="-57"/>
              <w:jc w:val="center"/>
              <w:rPr>
                <w:szCs w:val="21"/>
              </w:rPr>
            </w:pPr>
            <w:r>
              <w:rPr>
                <w:rFonts w:hAnsi="宋体"/>
                <w:szCs w:val="21"/>
              </w:rPr>
              <w:t>国家二级心理咨询师、常州市心理学会副理事长兼执行秘书长</w:t>
            </w:r>
          </w:p>
        </w:tc>
        <w:tc>
          <w:tcPr>
            <w:tcW w:w="1371" w:type="dxa"/>
            <w:noWrap/>
            <w:vAlign w:val="center"/>
          </w:tcPr>
          <w:p>
            <w:pPr>
              <w:adjustRightInd w:val="0"/>
              <w:snapToGrid w:val="0"/>
              <w:spacing w:line="340" w:lineRule="exact"/>
              <w:jc w:val="center"/>
              <w:rPr>
                <w:szCs w:val="21"/>
              </w:rPr>
            </w:pPr>
            <w:r>
              <w:rPr>
                <w:szCs w:val="21"/>
              </w:rPr>
              <w:t>13306115080</w:t>
            </w:r>
          </w:p>
        </w:tc>
        <w:tc>
          <w:tcPr>
            <w:tcW w:w="2240" w:type="dxa"/>
            <w:noWrap/>
            <w:vAlign w:val="center"/>
          </w:tcPr>
          <w:p>
            <w:pPr>
              <w:adjustRightInd w:val="0"/>
              <w:snapToGrid w:val="0"/>
              <w:spacing w:line="340" w:lineRule="exact"/>
              <w:rPr>
                <w:szCs w:val="21"/>
              </w:rPr>
            </w:pPr>
            <w:r>
              <w:rPr>
                <w:rFonts w:hAnsi="宋体"/>
                <w:szCs w:val="21"/>
              </w:rPr>
              <w:t>我的青春谁做主（高中生课堂）</w:t>
            </w:r>
          </w:p>
        </w:tc>
        <w:tc>
          <w:tcPr>
            <w:tcW w:w="5543" w:type="dxa"/>
            <w:noWrap/>
            <w:vAlign w:val="center"/>
          </w:tcPr>
          <w:p>
            <w:pPr>
              <w:adjustRightInd w:val="0"/>
              <w:snapToGrid w:val="0"/>
              <w:spacing w:line="340" w:lineRule="exact"/>
              <w:rPr>
                <w:szCs w:val="21"/>
              </w:rPr>
            </w:pPr>
            <w:r>
              <w:rPr>
                <w:rFonts w:hAnsi="宋体"/>
                <w:szCs w:val="21"/>
              </w:rPr>
              <w:t>压力对高中学习的影响，压力与心理反应，积极心理的建设。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92" w:type="dxa"/>
            <w:noWrap/>
            <w:vAlign w:val="center"/>
          </w:tcPr>
          <w:p>
            <w:pPr>
              <w:adjustRightInd w:val="0"/>
              <w:snapToGrid w:val="0"/>
              <w:spacing w:line="320" w:lineRule="exact"/>
              <w:jc w:val="center"/>
              <w:rPr>
                <w:szCs w:val="21"/>
              </w:rPr>
            </w:pPr>
            <w:r>
              <w:rPr>
                <w:szCs w:val="21"/>
              </w:rPr>
              <w:t>2</w:t>
            </w:r>
            <w:r>
              <w:rPr>
                <w:rFonts w:hint="eastAsia"/>
                <w:szCs w:val="21"/>
              </w:rPr>
              <w:t>2</w:t>
            </w:r>
          </w:p>
        </w:tc>
        <w:tc>
          <w:tcPr>
            <w:tcW w:w="847" w:type="dxa"/>
            <w:noWrap/>
            <w:vAlign w:val="center"/>
          </w:tcPr>
          <w:p>
            <w:pPr>
              <w:adjustRightInd w:val="0"/>
              <w:snapToGrid w:val="0"/>
              <w:spacing w:line="320" w:lineRule="exact"/>
              <w:jc w:val="center"/>
              <w:rPr>
                <w:szCs w:val="21"/>
              </w:rPr>
            </w:pPr>
            <w:r>
              <w:rPr>
                <w:rFonts w:hAnsi="宋体"/>
                <w:szCs w:val="21"/>
              </w:rPr>
              <w:t>刘云清</w:t>
            </w:r>
          </w:p>
        </w:tc>
        <w:tc>
          <w:tcPr>
            <w:tcW w:w="1484" w:type="dxa"/>
            <w:noWrap/>
            <w:vAlign w:val="center"/>
          </w:tcPr>
          <w:p>
            <w:pPr>
              <w:adjustRightInd w:val="0"/>
              <w:snapToGrid w:val="0"/>
              <w:spacing w:line="320" w:lineRule="exact"/>
              <w:ind w:left="-57" w:right="-57"/>
              <w:jc w:val="center"/>
              <w:rPr>
                <w:szCs w:val="21"/>
              </w:rPr>
            </w:pPr>
            <w:r>
              <w:rPr>
                <w:rFonts w:hAnsi="宋体"/>
                <w:szCs w:val="21"/>
              </w:rPr>
              <w:t>常州市体育医疗科研所（常州市体育医院）</w:t>
            </w:r>
          </w:p>
        </w:tc>
        <w:tc>
          <w:tcPr>
            <w:tcW w:w="2198" w:type="dxa"/>
            <w:noWrap/>
            <w:vAlign w:val="center"/>
          </w:tcPr>
          <w:p>
            <w:pPr>
              <w:adjustRightInd w:val="0"/>
              <w:snapToGrid w:val="0"/>
              <w:spacing w:line="320" w:lineRule="exact"/>
              <w:jc w:val="center"/>
              <w:rPr>
                <w:szCs w:val="21"/>
              </w:rPr>
            </w:pPr>
            <w:r>
              <w:rPr>
                <w:rFonts w:hAnsi="宋体"/>
                <w:szCs w:val="21"/>
              </w:rPr>
              <w:t>副所长、副研究员、硕士研究生</w:t>
            </w:r>
          </w:p>
        </w:tc>
        <w:tc>
          <w:tcPr>
            <w:tcW w:w="1371" w:type="dxa"/>
            <w:noWrap/>
            <w:vAlign w:val="center"/>
          </w:tcPr>
          <w:p>
            <w:pPr>
              <w:adjustRightInd w:val="0"/>
              <w:snapToGrid w:val="0"/>
              <w:spacing w:line="320" w:lineRule="exact"/>
              <w:jc w:val="center"/>
              <w:rPr>
                <w:szCs w:val="21"/>
              </w:rPr>
            </w:pPr>
            <w:r>
              <w:rPr>
                <w:szCs w:val="21"/>
              </w:rPr>
              <w:t>13584358235</w:t>
            </w:r>
          </w:p>
        </w:tc>
        <w:tc>
          <w:tcPr>
            <w:tcW w:w="2240" w:type="dxa"/>
            <w:noWrap/>
            <w:vAlign w:val="center"/>
          </w:tcPr>
          <w:p>
            <w:pPr>
              <w:adjustRightInd w:val="0"/>
              <w:snapToGrid w:val="0"/>
              <w:spacing w:line="320" w:lineRule="exact"/>
              <w:rPr>
                <w:szCs w:val="21"/>
              </w:rPr>
            </w:pPr>
            <w:r>
              <w:rPr>
                <w:rFonts w:hAnsi="宋体"/>
                <w:szCs w:val="21"/>
              </w:rPr>
              <w:t>科学健身与健康生活方式</w:t>
            </w:r>
          </w:p>
        </w:tc>
        <w:tc>
          <w:tcPr>
            <w:tcW w:w="5543" w:type="dxa"/>
            <w:noWrap/>
            <w:vAlign w:val="center"/>
          </w:tcPr>
          <w:p>
            <w:pPr>
              <w:adjustRightInd w:val="0"/>
              <w:snapToGrid w:val="0"/>
              <w:spacing w:line="340" w:lineRule="exact"/>
              <w:rPr>
                <w:szCs w:val="21"/>
              </w:rPr>
            </w:pPr>
            <w:r>
              <w:rPr>
                <w:rFonts w:hAnsi="宋体"/>
                <w:szCs w:val="21"/>
              </w:rPr>
              <w:t>（</w:t>
            </w:r>
            <w:r>
              <w:rPr>
                <w:szCs w:val="21"/>
              </w:rPr>
              <w:t>1</w:t>
            </w:r>
            <w:r>
              <w:rPr>
                <w:rFonts w:hAnsi="宋体"/>
                <w:szCs w:val="21"/>
              </w:rPr>
              <w:t>）开讲介绍生活方式与健康的关系；</w:t>
            </w:r>
          </w:p>
          <w:p>
            <w:pPr>
              <w:adjustRightInd w:val="0"/>
              <w:snapToGrid w:val="0"/>
              <w:spacing w:line="340" w:lineRule="exact"/>
              <w:rPr>
                <w:szCs w:val="21"/>
              </w:rPr>
            </w:pPr>
            <w:r>
              <w:rPr>
                <w:rFonts w:hAnsi="宋体"/>
                <w:szCs w:val="21"/>
              </w:rPr>
              <w:t>（</w:t>
            </w:r>
            <w:r>
              <w:rPr>
                <w:szCs w:val="21"/>
              </w:rPr>
              <w:t>2</w:t>
            </w:r>
            <w:r>
              <w:rPr>
                <w:rFonts w:hAnsi="宋体"/>
                <w:szCs w:val="21"/>
              </w:rPr>
              <w:t>）普及运动是良医的理念；</w:t>
            </w:r>
          </w:p>
          <w:p>
            <w:pPr>
              <w:adjustRightInd w:val="0"/>
              <w:snapToGrid w:val="0"/>
              <w:spacing w:line="340" w:lineRule="exact"/>
              <w:rPr>
                <w:szCs w:val="21"/>
              </w:rPr>
            </w:pPr>
            <w:r>
              <w:rPr>
                <w:rFonts w:hAnsi="宋体"/>
                <w:szCs w:val="21"/>
              </w:rPr>
              <w:t>（</w:t>
            </w:r>
            <w:r>
              <w:rPr>
                <w:szCs w:val="21"/>
              </w:rPr>
              <w:t>3</w:t>
            </w:r>
            <w:r>
              <w:rPr>
                <w:rFonts w:hAnsi="宋体"/>
                <w:szCs w:val="21"/>
              </w:rPr>
              <w:t>）宣教健身锻炼注意事项。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92" w:type="dxa"/>
            <w:noWrap/>
            <w:vAlign w:val="center"/>
          </w:tcPr>
          <w:p>
            <w:pPr>
              <w:adjustRightInd w:val="0"/>
              <w:snapToGrid w:val="0"/>
              <w:spacing w:line="320" w:lineRule="exact"/>
              <w:jc w:val="center"/>
              <w:rPr>
                <w:szCs w:val="21"/>
              </w:rPr>
            </w:pPr>
            <w:r>
              <w:rPr>
                <w:szCs w:val="21"/>
              </w:rPr>
              <w:t>23</w:t>
            </w:r>
          </w:p>
        </w:tc>
        <w:tc>
          <w:tcPr>
            <w:tcW w:w="847" w:type="dxa"/>
            <w:noWrap/>
            <w:vAlign w:val="center"/>
          </w:tcPr>
          <w:p>
            <w:pPr>
              <w:adjustRightInd w:val="0"/>
              <w:snapToGrid w:val="0"/>
              <w:spacing w:line="320" w:lineRule="exact"/>
              <w:jc w:val="center"/>
              <w:rPr>
                <w:szCs w:val="21"/>
              </w:rPr>
            </w:pPr>
            <w:r>
              <w:rPr>
                <w:rFonts w:hAnsi="宋体"/>
                <w:szCs w:val="21"/>
              </w:rPr>
              <w:t>谢智娟</w:t>
            </w:r>
          </w:p>
        </w:tc>
        <w:tc>
          <w:tcPr>
            <w:tcW w:w="1484" w:type="dxa"/>
            <w:noWrap/>
            <w:vAlign w:val="center"/>
          </w:tcPr>
          <w:p>
            <w:pPr>
              <w:adjustRightInd w:val="0"/>
              <w:snapToGrid w:val="0"/>
              <w:spacing w:line="320" w:lineRule="exact"/>
              <w:jc w:val="center"/>
              <w:rPr>
                <w:szCs w:val="21"/>
              </w:rPr>
            </w:pPr>
            <w:r>
              <w:rPr>
                <w:rFonts w:hAnsi="宋体"/>
                <w:szCs w:val="21"/>
              </w:rPr>
              <w:t>常州卫生高等职业技术学校</w:t>
            </w:r>
          </w:p>
        </w:tc>
        <w:tc>
          <w:tcPr>
            <w:tcW w:w="2198" w:type="dxa"/>
            <w:noWrap/>
            <w:vAlign w:val="center"/>
          </w:tcPr>
          <w:p>
            <w:pPr>
              <w:adjustRightInd w:val="0"/>
              <w:snapToGrid w:val="0"/>
              <w:spacing w:line="320" w:lineRule="exact"/>
              <w:jc w:val="center"/>
              <w:rPr>
                <w:szCs w:val="21"/>
              </w:rPr>
            </w:pPr>
            <w:r>
              <w:rPr>
                <w:rFonts w:hAnsi="宋体"/>
                <w:szCs w:val="21"/>
              </w:rPr>
              <w:t>教授</w:t>
            </w:r>
          </w:p>
        </w:tc>
        <w:tc>
          <w:tcPr>
            <w:tcW w:w="1371" w:type="dxa"/>
            <w:noWrap/>
            <w:vAlign w:val="center"/>
          </w:tcPr>
          <w:p>
            <w:pPr>
              <w:adjustRightInd w:val="0"/>
              <w:snapToGrid w:val="0"/>
              <w:spacing w:line="320" w:lineRule="exact"/>
              <w:jc w:val="center"/>
              <w:rPr>
                <w:szCs w:val="21"/>
              </w:rPr>
            </w:pPr>
            <w:r>
              <w:rPr>
                <w:szCs w:val="21"/>
              </w:rPr>
              <w:t>13701598243</w:t>
            </w:r>
          </w:p>
        </w:tc>
        <w:tc>
          <w:tcPr>
            <w:tcW w:w="2240" w:type="dxa"/>
            <w:noWrap/>
            <w:vAlign w:val="center"/>
          </w:tcPr>
          <w:p>
            <w:pPr>
              <w:adjustRightInd w:val="0"/>
              <w:snapToGrid w:val="0"/>
              <w:spacing w:line="320" w:lineRule="exact"/>
              <w:rPr>
                <w:szCs w:val="21"/>
              </w:rPr>
            </w:pPr>
            <w:r>
              <w:rPr>
                <w:rFonts w:hAnsi="宋体"/>
                <w:szCs w:val="21"/>
              </w:rPr>
              <w:t>爱学习会学习能学习</w:t>
            </w:r>
            <w:r>
              <w:rPr>
                <w:szCs w:val="21"/>
              </w:rPr>
              <w:t>-----</w:t>
            </w:r>
            <w:r>
              <w:rPr>
                <w:rFonts w:hAnsi="宋体"/>
                <w:szCs w:val="21"/>
              </w:rPr>
              <w:t>如何提高网课学习效率</w:t>
            </w:r>
          </w:p>
        </w:tc>
        <w:tc>
          <w:tcPr>
            <w:tcW w:w="5543" w:type="dxa"/>
            <w:noWrap/>
            <w:vAlign w:val="center"/>
          </w:tcPr>
          <w:p>
            <w:pPr>
              <w:adjustRightInd w:val="0"/>
              <w:snapToGrid w:val="0"/>
              <w:spacing w:line="340" w:lineRule="exact"/>
              <w:rPr>
                <w:szCs w:val="21"/>
              </w:rPr>
            </w:pPr>
            <w:r>
              <w:rPr>
                <w:rFonts w:hAnsi="宋体"/>
                <w:szCs w:val="21"/>
              </w:rPr>
              <w:t>一次疫情使教学模式发生了改变，线上教学让学生基本适应了，面对线上教学效果，很多家长和小孩都在担心甚至抱怨，而今后教育发展趋势线上</w:t>
            </w:r>
            <w:r>
              <w:rPr>
                <w:szCs w:val="21"/>
              </w:rPr>
              <w:t>+</w:t>
            </w:r>
            <w:r>
              <w:rPr>
                <w:rFonts w:hAnsi="宋体"/>
                <w:szCs w:val="21"/>
              </w:rPr>
              <w:t>线下，如何提高网课学习效率，让我来为你支招。</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92" w:type="dxa"/>
            <w:noWrap/>
            <w:vAlign w:val="center"/>
          </w:tcPr>
          <w:p>
            <w:pPr>
              <w:adjustRightInd w:val="0"/>
              <w:snapToGrid w:val="0"/>
              <w:spacing w:line="320" w:lineRule="exact"/>
              <w:jc w:val="center"/>
              <w:rPr>
                <w:szCs w:val="21"/>
              </w:rPr>
            </w:pPr>
            <w:r>
              <w:rPr>
                <w:szCs w:val="21"/>
              </w:rPr>
              <w:t>24</w:t>
            </w:r>
          </w:p>
        </w:tc>
        <w:tc>
          <w:tcPr>
            <w:tcW w:w="847" w:type="dxa"/>
            <w:noWrap/>
            <w:vAlign w:val="center"/>
          </w:tcPr>
          <w:p>
            <w:pPr>
              <w:adjustRightInd w:val="0"/>
              <w:snapToGrid w:val="0"/>
              <w:spacing w:line="320" w:lineRule="exact"/>
              <w:jc w:val="center"/>
              <w:rPr>
                <w:szCs w:val="21"/>
              </w:rPr>
            </w:pPr>
            <w:r>
              <w:rPr>
                <w:rFonts w:hAnsi="宋体"/>
                <w:szCs w:val="21"/>
              </w:rPr>
              <w:t>谢智娟</w:t>
            </w:r>
          </w:p>
        </w:tc>
        <w:tc>
          <w:tcPr>
            <w:tcW w:w="1484" w:type="dxa"/>
            <w:noWrap/>
            <w:vAlign w:val="center"/>
          </w:tcPr>
          <w:p>
            <w:pPr>
              <w:adjustRightInd w:val="0"/>
              <w:snapToGrid w:val="0"/>
              <w:spacing w:line="320" w:lineRule="exact"/>
              <w:jc w:val="center"/>
              <w:rPr>
                <w:szCs w:val="21"/>
              </w:rPr>
            </w:pPr>
            <w:r>
              <w:rPr>
                <w:rFonts w:hAnsi="宋体"/>
                <w:szCs w:val="21"/>
              </w:rPr>
              <w:t>常州卫生高等职业技术学校</w:t>
            </w:r>
          </w:p>
        </w:tc>
        <w:tc>
          <w:tcPr>
            <w:tcW w:w="2198" w:type="dxa"/>
            <w:noWrap/>
            <w:vAlign w:val="center"/>
          </w:tcPr>
          <w:p>
            <w:pPr>
              <w:adjustRightInd w:val="0"/>
              <w:snapToGrid w:val="0"/>
              <w:spacing w:line="320" w:lineRule="exact"/>
              <w:jc w:val="center"/>
              <w:rPr>
                <w:szCs w:val="21"/>
              </w:rPr>
            </w:pPr>
            <w:r>
              <w:rPr>
                <w:rFonts w:hAnsi="宋体"/>
                <w:szCs w:val="21"/>
              </w:rPr>
              <w:t>教授</w:t>
            </w:r>
          </w:p>
        </w:tc>
        <w:tc>
          <w:tcPr>
            <w:tcW w:w="1371" w:type="dxa"/>
            <w:noWrap/>
            <w:vAlign w:val="center"/>
          </w:tcPr>
          <w:p>
            <w:pPr>
              <w:adjustRightInd w:val="0"/>
              <w:snapToGrid w:val="0"/>
              <w:spacing w:line="320" w:lineRule="exact"/>
              <w:jc w:val="center"/>
              <w:rPr>
                <w:szCs w:val="21"/>
              </w:rPr>
            </w:pPr>
            <w:r>
              <w:rPr>
                <w:szCs w:val="21"/>
              </w:rPr>
              <w:t>13701598243</w:t>
            </w:r>
          </w:p>
        </w:tc>
        <w:tc>
          <w:tcPr>
            <w:tcW w:w="2240" w:type="dxa"/>
            <w:noWrap/>
            <w:vAlign w:val="center"/>
          </w:tcPr>
          <w:p>
            <w:pPr>
              <w:adjustRightInd w:val="0"/>
              <w:snapToGrid w:val="0"/>
              <w:spacing w:line="320" w:lineRule="exact"/>
              <w:rPr>
                <w:szCs w:val="21"/>
              </w:rPr>
            </w:pPr>
            <w:r>
              <w:rPr>
                <w:rFonts w:hAnsi="宋体"/>
                <w:szCs w:val="21"/>
              </w:rPr>
              <w:t>科学大篷车</w:t>
            </w:r>
          </w:p>
        </w:tc>
        <w:tc>
          <w:tcPr>
            <w:tcW w:w="5543" w:type="dxa"/>
            <w:noWrap/>
            <w:vAlign w:val="center"/>
          </w:tcPr>
          <w:p>
            <w:pPr>
              <w:adjustRightInd w:val="0"/>
              <w:snapToGrid w:val="0"/>
              <w:spacing w:line="340" w:lineRule="exact"/>
              <w:rPr>
                <w:szCs w:val="21"/>
              </w:rPr>
            </w:pPr>
            <w:r>
              <w:rPr>
                <w:rFonts w:hAnsi="宋体"/>
                <w:szCs w:val="21"/>
              </w:rPr>
              <w:t>例举同学们生活中所见所闻的突发情况：如鼻出血、眼睛里不慎进了沙子、烫伤、吃东西被噎、踝关节扭伤等等，介绍如何正确面对的方式方法，训练力所能及的简单又正确的处理方法。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92" w:type="dxa"/>
            <w:noWrap/>
            <w:vAlign w:val="center"/>
          </w:tcPr>
          <w:p>
            <w:pPr>
              <w:adjustRightInd w:val="0"/>
              <w:snapToGrid w:val="0"/>
              <w:spacing w:line="320" w:lineRule="exact"/>
              <w:jc w:val="center"/>
              <w:rPr>
                <w:szCs w:val="21"/>
              </w:rPr>
            </w:pPr>
            <w:r>
              <w:rPr>
                <w:szCs w:val="21"/>
              </w:rPr>
              <w:t>25</w:t>
            </w:r>
          </w:p>
        </w:tc>
        <w:tc>
          <w:tcPr>
            <w:tcW w:w="847" w:type="dxa"/>
            <w:noWrap/>
            <w:vAlign w:val="center"/>
          </w:tcPr>
          <w:p>
            <w:pPr>
              <w:adjustRightInd w:val="0"/>
              <w:snapToGrid w:val="0"/>
              <w:spacing w:line="320" w:lineRule="exact"/>
              <w:jc w:val="center"/>
              <w:rPr>
                <w:szCs w:val="21"/>
              </w:rPr>
            </w:pPr>
            <w:r>
              <w:rPr>
                <w:rFonts w:hAnsi="宋体"/>
                <w:szCs w:val="21"/>
              </w:rPr>
              <w:t>宣</w:t>
            </w:r>
            <w:r>
              <w:rPr>
                <w:rFonts w:hint="eastAsia" w:hAnsi="宋体"/>
                <w:szCs w:val="21"/>
              </w:rPr>
              <w:t xml:space="preserve">  </w:t>
            </w:r>
            <w:r>
              <w:rPr>
                <w:rFonts w:hAnsi="宋体"/>
                <w:szCs w:val="21"/>
              </w:rPr>
              <w:t>萱</w:t>
            </w:r>
          </w:p>
        </w:tc>
        <w:tc>
          <w:tcPr>
            <w:tcW w:w="1484" w:type="dxa"/>
            <w:noWrap/>
            <w:vAlign w:val="center"/>
          </w:tcPr>
          <w:p>
            <w:pPr>
              <w:adjustRightInd w:val="0"/>
              <w:snapToGrid w:val="0"/>
              <w:spacing w:line="320" w:lineRule="exact"/>
              <w:jc w:val="center"/>
              <w:rPr>
                <w:rFonts w:hint="eastAsia" w:hAnsi="宋体"/>
                <w:szCs w:val="21"/>
              </w:rPr>
            </w:pPr>
            <w:r>
              <w:rPr>
                <w:rFonts w:hAnsi="宋体"/>
                <w:szCs w:val="21"/>
              </w:rPr>
              <w:t>常州市医疗</w:t>
            </w:r>
          </w:p>
          <w:p>
            <w:pPr>
              <w:adjustRightInd w:val="0"/>
              <w:snapToGrid w:val="0"/>
              <w:spacing w:line="320" w:lineRule="exact"/>
              <w:jc w:val="center"/>
              <w:rPr>
                <w:szCs w:val="21"/>
              </w:rPr>
            </w:pPr>
            <w:r>
              <w:rPr>
                <w:rFonts w:hAnsi="宋体"/>
                <w:szCs w:val="21"/>
              </w:rPr>
              <w:t>急救中心</w:t>
            </w:r>
          </w:p>
        </w:tc>
        <w:tc>
          <w:tcPr>
            <w:tcW w:w="2198" w:type="dxa"/>
            <w:noWrap/>
            <w:vAlign w:val="center"/>
          </w:tcPr>
          <w:p>
            <w:pPr>
              <w:adjustRightInd w:val="0"/>
              <w:snapToGrid w:val="0"/>
              <w:spacing w:line="320" w:lineRule="exact"/>
              <w:jc w:val="center"/>
              <w:rPr>
                <w:szCs w:val="21"/>
              </w:rPr>
            </w:pPr>
            <w:r>
              <w:rPr>
                <w:rFonts w:hAnsi="宋体"/>
                <w:szCs w:val="21"/>
              </w:rPr>
              <w:t>本科</w:t>
            </w:r>
            <w:r>
              <w:rPr>
                <w:szCs w:val="21"/>
              </w:rPr>
              <w:t>/</w:t>
            </w:r>
            <w:r>
              <w:rPr>
                <w:rFonts w:hAnsi="宋体"/>
                <w:szCs w:val="21"/>
              </w:rPr>
              <w:t>高级</w:t>
            </w:r>
          </w:p>
        </w:tc>
        <w:tc>
          <w:tcPr>
            <w:tcW w:w="1371" w:type="dxa"/>
            <w:noWrap/>
            <w:vAlign w:val="center"/>
          </w:tcPr>
          <w:p>
            <w:pPr>
              <w:adjustRightInd w:val="0"/>
              <w:snapToGrid w:val="0"/>
              <w:spacing w:line="320" w:lineRule="exact"/>
              <w:jc w:val="center"/>
              <w:rPr>
                <w:szCs w:val="21"/>
              </w:rPr>
            </w:pPr>
            <w:r>
              <w:rPr>
                <w:szCs w:val="21"/>
              </w:rPr>
              <w:t>13775189696</w:t>
            </w:r>
          </w:p>
        </w:tc>
        <w:tc>
          <w:tcPr>
            <w:tcW w:w="2240" w:type="dxa"/>
            <w:noWrap/>
            <w:vAlign w:val="center"/>
          </w:tcPr>
          <w:p>
            <w:pPr>
              <w:adjustRightInd w:val="0"/>
              <w:snapToGrid w:val="0"/>
              <w:spacing w:line="320" w:lineRule="exact"/>
              <w:rPr>
                <w:szCs w:val="21"/>
              </w:rPr>
            </w:pPr>
            <w:r>
              <w:rPr>
                <w:rFonts w:hAnsi="宋体"/>
                <w:szCs w:val="21"/>
              </w:rPr>
              <w:t>急救知识科普培训</w:t>
            </w:r>
          </w:p>
        </w:tc>
        <w:tc>
          <w:tcPr>
            <w:tcW w:w="5543" w:type="dxa"/>
            <w:noWrap/>
            <w:vAlign w:val="center"/>
          </w:tcPr>
          <w:p>
            <w:pPr>
              <w:adjustRightInd w:val="0"/>
              <w:snapToGrid w:val="0"/>
              <w:spacing w:line="340" w:lineRule="exact"/>
              <w:rPr>
                <w:szCs w:val="21"/>
              </w:rPr>
            </w:pPr>
            <w:r>
              <w:rPr>
                <w:rFonts w:hAnsi="宋体"/>
                <w:szCs w:val="21"/>
              </w:rPr>
              <w:t>结合校园内学生可能出现的突发状况，采取理论知识讲解和实践操作相结合的方式，讲授基础类、创伤类和灾害类的日常急救技能方法，进一步提升广大青少年自我保护意识和自救互救能力。</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92" w:type="dxa"/>
            <w:noWrap/>
            <w:vAlign w:val="center"/>
          </w:tcPr>
          <w:p>
            <w:pPr>
              <w:adjustRightInd w:val="0"/>
              <w:snapToGrid w:val="0"/>
              <w:spacing w:line="320" w:lineRule="exact"/>
              <w:jc w:val="center"/>
              <w:rPr>
                <w:szCs w:val="21"/>
              </w:rPr>
            </w:pPr>
            <w:r>
              <w:rPr>
                <w:szCs w:val="21"/>
              </w:rPr>
              <w:t>26</w:t>
            </w:r>
          </w:p>
        </w:tc>
        <w:tc>
          <w:tcPr>
            <w:tcW w:w="847" w:type="dxa"/>
            <w:noWrap/>
            <w:vAlign w:val="center"/>
          </w:tcPr>
          <w:p>
            <w:pPr>
              <w:adjustRightInd w:val="0"/>
              <w:snapToGrid w:val="0"/>
              <w:spacing w:line="320" w:lineRule="exact"/>
              <w:jc w:val="center"/>
              <w:rPr>
                <w:szCs w:val="21"/>
              </w:rPr>
            </w:pPr>
            <w:r>
              <w:rPr>
                <w:rFonts w:hAnsi="宋体"/>
                <w:szCs w:val="21"/>
              </w:rPr>
              <w:t>胡</w:t>
            </w:r>
            <w:r>
              <w:rPr>
                <w:rFonts w:hint="eastAsia" w:hAnsi="宋体"/>
                <w:szCs w:val="21"/>
              </w:rPr>
              <w:t xml:space="preserve">  </w:t>
            </w:r>
            <w:r>
              <w:rPr>
                <w:rFonts w:hAnsi="宋体"/>
                <w:szCs w:val="21"/>
              </w:rPr>
              <w:t>婷</w:t>
            </w:r>
          </w:p>
        </w:tc>
        <w:tc>
          <w:tcPr>
            <w:tcW w:w="1484" w:type="dxa"/>
            <w:noWrap/>
            <w:vAlign w:val="center"/>
          </w:tcPr>
          <w:p>
            <w:pPr>
              <w:adjustRightInd w:val="0"/>
              <w:snapToGrid w:val="0"/>
              <w:spacing w:line="320" w:lineRule="exact"/>
              <w:ind w:left="-113" w:right="-113"/>
              <w:jc w:val="center"/>
              <w:rPr>
                <w:spacing w:val="-6"/>
                <w:szCs w:val="21"/>
              </w:rPr>
            </w:pPr>
            <w:r>
              <w:rPr>
                <w:rFonts w:hAnsi="宋体"/>
                <w:spacing w:val="-6"/>
                <w:szCs w:val="21"/>
              </w:rPr>
              <w:t>常州市中心血站</w:t>
            </w:r>
          </w:p>
        </w:tc>
        <w:tc>
          <w:tcPr>
            <w:tcW w:w="2198" w:type="dxa"/>
            <w:noWrap/>
            <w:vAlign w:val="center"/>
          </w:tcPr>
          <w:p>
            <w:pPr>
              <w:adjustRightInd w:val="0"/>
              <w:snapToGrid w:val="0"/>
              <w:spacing w:line="320" w:lineRule="exact"/>
              <w:ind w:left="-57" w:right="-57"/>
              <w:jc w:val="center"/>
              <w:rPr>
                <w:szCs w:val="21"/>
              </w:rPr>
            </w:pPr>
            <w:r>
              <w:rPr>
                <w:rFonts w:hAnsi="宋体"/>
                <w:szCs w:val="21"/>
              </w:rPr>
              <w:t>科员</w:t>
            </w:r>
            <w:r>
              <w:rPr>
                <w:szCs w:val="21"/>
              </w:rPr>
              <w:t>/</w:t>
            </w:r>
            <w:r>
              <w:rPr>
                <w:rFonts w:hAnsi="宋体"/>
                <w:szCs w:val="21"/>
              </w:rPr>
              <w:t>助理政工师</w:t>
            </w:r>
            <w:r>
              <w:rPr>
                <w:szCs w:val="21"/>
              </w:rPr>
              <w:t>/</w:t>
            </w:r>
            <w:r>
              <w:rPr>
                <w:rFonts w:hAnsi="宋体"/>
                <w:szCs w:val="21"/>
              </w:rPr>
              <w:t>本科</w:t>
            </w:r>
          </w:p>
        </w:tc>
        <w:tc>
          <w:tcPr>
            <w:tcW w:w="1371" w:type="dxa"/>
            <w:noWrap/>
            <w:vAlign w:val="center"/>
          </w:tcPr>
          <w:p>
            <w:pPr>
              <w:adjustRightInd w:val="0"/>
              <w:snapToGrid w:val="0"/>
              <w:spacing w:line="320" w:lineRule="exact"/>
              <w:jc w:val="center"/>
              <w:rPr>
                <w:szCs w:val="21"/>
              </w:rPr>
            </w:pPr>
            <w:r>
              <w:rPr>
                <w:szCs w:val="21"/>
              </w:rPr>
              <w:t>13776886268</w:t>
            </w:r>
          </w:p>
        </w:tc>
        <w:tc>
          <w:tcPr>
            <w:tcW w:w="2240" w:type="dxa"/>
            <w:noWrap/>
            <w:vAlign w:val="center"/>
          </w:tcPr>
          <w:p>
            <w:pPr>
              <w:adjustRightInd w:val="0"/>
              <w:snapToGrid w:val="0"/>
              <w:spacing w:line="320" w:lineRule="exact"/>
              <w:rPr>
                <w:szCs w:val="21"/>
              </w:rPr>
            </w:pPr>
            <w:r>
              <w:rPr>
                <w:rFonts w:hAnsi="宋体"/>
                <w:szCs w:val="21"/>
              </w:rPr>
              <w:t>血液的奥秘</w:t>
            </w:r>
          </w:p>
        </w:tc>
        <w:tc>
          <w:tcPr>
            <w:tcW w:w="5543" w:type="dxa"/>
            <w:noWrap/>
            <w:vAlign w:val="center"/>
          </w:tcPr>
          <w:p>
            <w:pPr>
              <w:adjustRightInd w:val="0"/>
              <w:snapToGrid w:val="0"/>
              <w:spacing w:line="340" w:lineRule="exact"/>
              <w:rPr>
                <w:szCs w:val="21"/>
              </w:rPr>
            </w:pPr>
            <w:r>
              <w:rPr>
                <w:rFonts w:hAnsi="宋体"/>
                <w:szCs w:val="21"/>
              </w:rPr>
              <w:t>血液的奥秘讲座主要以血液的生理知识和无偿献血相关注意事项，及法律法规为主要内容。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92" w:type="dxa"/>
            <w:noWrap/>
            <w:vAlign w:val="center"/>
          </w:tcPr>
          <w:p>
            <w:pPr>
              <w:adjustRightInd w:val="0"/>
              <w:snapToGrid w:val="0"/>
              <w:spacing w:line="320" w:lineRule="exact"/>
              <w:jc w:val="center"/>
              <w:rPr>
                <w:szCs w:val="21"/>
              </w:rPr>
            </w:pPr>
            <w:r>
              <w:rPr>
                <w:szCs w:val="21"/>
              </w:rPr>
              <w:t>27</w:t>
            </w:r>
          </w:p>
        </w:tc>
        <w:tc>
          <w:tcPr>
            <w:tcW w:w="847" w:type="dxa"/>
            <w:noWrap/>
            <w:vAlign w:val="center"/>
          </w:tcPr>
          <w:p>
            <w:pPr>
              <w:adjustRightInd w:val="0"/>
              <w:snapToGrid w:val="0"/>
              <w:spacing w:line="320" w:lineRule="exact"/>
              <w:jc w:val="center"/>
              <w:rPr>
                <w:szCs w:val="21"/>
              </w:rPr>
            </w:pPr>
            <w:r>
              <w:rPr>
                <w:rFonts w:hAnsi="宋体"/>
                <w:szCs w:val="21"/>
              </w:rPr>
              <w:t>李</w:t>
            </w:r>
            <w:r>
              <w:rPr>
                <w:rFonts w:hint="eastAsia" w:hAnsi="宋体"/>
                <w:szCs w:val="21"/>
              </w:rPr>
              <w:t xml:space="preserve">  </w:t>
            </w:r>
            <w:r>
              <w:rPr>
                <w:rFonts w:hAnsi="宋体"/>
                <w:szCs w:val="21"/>
              </w:rPr>
              <w:t>峰</w:t>
            </w:r>
          </w:p>
        </w:tc>
        <w:tc>
          <w:tcPr>
            <w:tcW w:w="1484" w:type="dxa"/>
            <w:noWrap/>
            <w:vAlign w:val="center"/>
          </w:tcPr>
          <w:p>
            <w:pPr>
              <w:adjustRightInd w:val="0"/>
              <w:snapToGrid w:val="0"/>
              <w:spacing w:line="320" w:lineRule="exact"/>
              <w:jc w:val="center"/>
              <w:rPr>
                <w:szCs w:val="21"/>
              </w:rPr>
            </w:pPr>
            <w:r>
              <w:rPr>
                <w:rFonts w:hAnsi="宋体"/>
                <w:szCs w:val="21"/>
              </w:rPr>
              <w:t>常州纺织服装职业技术学院</w:t>
            </w:r>
          </w:p>
        </w:tc>
        <w:tc>
          <w:tcPr>
            <w:tcW w:w="2198" w:type="dxa"/>
            <w:noWrap/>
            <w:vAlign w:val="center"/>
          </w:tcPr>
          <w:p>
            <w:pPr>
              <w:adjustRightInd w:val="0"/>
              <w:snapToGrid w:val="0"/>
              <w:spacing w:line="320" w:lineRule="exact"/>
              <w:jc w:val="center"/>
              <w:rPr>
                <w:szCs w:val="21"/>
              </w:rPr>
            </w:pPr>
            <w:r>
              <w:rPr>
                <w:rFonts w:hAnsi="宋体"/>
                <w:szCs w:val="21"/>
              </w:rPr>
              <w:t>教师</w:t>
            </w:r>
            <w:r>
              <w:rPr>
                <w:szCs w:val="21"/>
              </w:rPr>
              <w:t xml:space="preserve"> </w:t>
            </w:r>
            <w:r>
              <w:rPr>
                <w:rFonts w:hAnsi="宋体"/>
                <w:szCs w:val="21"/>
              </w:rPr>
              <w:t>副教授</w:t>
            </w:r>
            <w:r>
              <w:rPr>
                <w:szCs w:val="21"/>
              </w:rPr>
              <w:t xml:space="preserve"> </w:t>
            </w:r>
            <w:r>
              <w:rPr>
                <w:rFonts w:hAnsi="宋体"/>
                <w:szCs w:val="21"/>
              </w:rPr>
              <w:t>研究生</w:t>
            </w:r>
          </w:p>
        </w:tc>
        <w:tc>
          <w:tcPr>
            <w:tcW w:w="1371" w:type="dxa"/>
            <w:noWrap/>
            <w:vAlign w:val="center"/>
          </w:tcPr>
          <w:p>
            <w:pPr>
              <w:adjustRightInd w:val="0"/>
              <w:snapToGrid w:val="0"/>
              <w:spacing w:line="320" w:lineRule="exact"/>
              <w:jc w:val="center"/>
              <w:rPr>
                <w:szCs w:val="21"/>
              </w:rPr>
            </w:pPr>
            <w:r>
              <w:rPr>
                <w:szCs w:val="21"/>
              </w:rPr>
              <w:t>13685233389</w:t>
            </w:r>
          </w:p>
        </w:tc>
        <w:tc>
          <w:tcPr>
            <w:tcW w:w="2240" w:type="dxa"/>
            <w:noWrap/>
            <w:vAlign w:val="center"/>
          </w:tcPr>
          <w:p>
            <w:pPr>
              <w:adjustRightInd w:val="0"/>
              <w:snapToGrid w:val="0"/>
              <w:spacing w:line="320" w:lineRule="exact"/>
              <w:rPr>
                <w:spacing w:val="-6"/>
                <w:szCs w:val="21"/>
              </w:rPr>
            </w:pPr>
            <w:r>
              <w:rPr>
                <w:rFonts w:hAnsi="宋体"/>
                <w:spacing w:val="-6"/>
                <w:szCs w:val="21"/>
              </w:rPr>
              <w:t>动画是怎么制作出来的</w:t>
            </w:r>
          </w:p>
        </w:tc>
        <w:tc>
          <w:tcPr>
            <w:tcW w:w="5543" w:type="dxa"/>
            <w:noWrap/>
            <w:vAlign w:val="center"/>
          </w:tcPr>
          <w:p>
            <w:pPr>
              <w:adjustRightInd w:val="0"/>
              <w:snapToGrid w:val="0"/>
              <w:spacing w:line="340" w:lineRule="exact"/>
              <w:rPr>
                <w:szCs w:val="21"/>
              </w:rPr>
            </w:pPr>
            <w:r>
              <w:rPr>
                <w:rFonts w:hAnsi="宋体"/>
                <w:szCs w:val="21"/>
              </w:rPr>
              <w:t>介绍二维动画产生的原理，和制作过程。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92" w:type="dxa"/>
            <w:noWrap/>
            <w:vAlign w:val="center"/>
          </w:tcPr>
          <w:p>
            <w:pPr>
              <w:adjustRightInd w:val="0"/>
              <w:snapToGrid w:val="0"/>
              <w:spacing w:line="320" w:lineRule="exact"/>
              <w:jc w:val="center"/>
              <w:rPr>
                <w:szCs w:val="21"/>
              </w:rPr>
            </w:pPr>
            <w:r>
              <w:rPr>
                <w:szCs w:val="21"/>
              </w:rPr>
              <w:t>28</w:t>
            </w:r>
          </w:p>
        </w:tc>
        <w:tc>
          <w:tcPr>
            <w:tcW w:w="847" w:type="dxa"/>
            <w:noWrap/>
            <w:vAlign w:val="center"/>
          </w:tcPr>
          <w:p>
            <w:pPr>
              <w:adjustRightInd w:val="0"/>
              <w:snapToGrid w:val="0"/>
              <w:spacing w:line="320" w:lineRule="exact"/>
              <w:jc w:val="center"/>
              <w:rPr>
                <w:szCs w:val="21"/>
              </w:rPr>
            </w:pPr>
            <w:r>
              <w:rPr>
                <w:rFonts w:hAnsi="宋体"/>
                <w:szCs w:val="21"/>
              </w:rPr>
              <w:t>王</w:t>
            </w:r>
            <w:r>
              <w:rPr>
                <w:rFonts w:hint="eastAsia" w:hAnsi="宋体"/>
                <w:szCs w:val="21"/>
              </w:rPr>
              <w:t xml:space="preserve">  </w:t>
            </w:r>
            <w:r>
              <w:rPr>
                <w:rFonts w:hAnsi="宋体"/>
                <w:szCs w:val="21"/>
              </w:rPr>
              <w:t>帅</w:t>
            </w:r>
          </w:p>
        </w:tc>
        <w:tc>
          <w:tcPr>
            <w:tcW w:w="1484" w:type="dxa"/>
            <w:noWrap/>
            <w:vAlign w:val="center"/>
          </w:tcPr>
          <w:p>
            <w:pPr>
              <w:adjustRightInd w:val="0"/>
              <w:snapToGrid w:val="0"/>
              <w:spacing w:line="320" w:lineRule="exact"/>
              <w:jc w:val="center"/>
              <w:rPr>
                <w:szCs w:val="21"/>
              </w:rPr>
            </w:pPr>
            <w:r>
              <w:rPr>
                <w:rFonts w:hAnsi="宋体"/>
                <w:szCs w:val="21"/>
              </w:rPr>
              <w:t>江苏理工学院</w:t>
            </w:r>
          </w:p>
        </w:tc>
        <w:tc>
          <w:tcPr>
            <w:tcW w:w="2198" w:type="dxa"/>
            <w:noWrap/>
            <w:vAlign w:val="center"/>
          </w:tcPr>
          <w:p>
            <w:pPr>
              <w:adjustRightInd w:val="0"/>
              <w:snapToGrid w:val="0"/>
              <w:spacing w:line="320" w:lineRule="exact"/>
              <w:jc w:val="center"/>
              <w:rPr>
                <w:szCs w:val="21"/>
              </w:rPr>
            </w:pPr>
            <w:r>
              <w:rPr>
                <w:rFonts w:hAnsi="宋体"/>
                <w:szCs w:val="21"/>
              </w:rPr>
              <w:t>副教授</w:t>
            </w:r>
            <w:r>
              <w:rPr>
                <w:szCs w:val="21"/>
              </w:rPr>
              <w:t>/</w:t>
            </w:r>
            <w:r>
              <w:rPr>
                <w:rFonts w:hAnsi="宋体"/>
                <w:szCs w:val="21"/>
              </w:rPr>
              <w:t>博士</w:t>
            </w:r>
          </w:p>
        </w:tc>
        <w:tc>
          <w:tcPr>
            <w:tcW w:w="1371" w:type="dxa"/>
            <w:noWrap/>
            <w:vAlign w:val="center"/>
          </w:tcPr>
          <w:p>
            <w:pPr>
              <w:adjustRightInd w:val="0"/>
              <w:snapToGrid w:val="0"/>
              <w:spacing w:line="320" w:lineRule="exact"/>
              <w:jc w:val="center"/>
              <w:rPr>
                <w:szCs w:val="21"/>
              </w:rPr>
            </w:pPr>
            <w:r>
              <w:rPr>
                <w:szCs w:val="21"/>
              </w:rPr>
              <w:t>18306128288</w:t>
            </w:r>
          </w:p>
        </w:tc>
        <w:tc>
          <w:tcPr>
            <w:tcW w:w="2240" w:type="dxa"/>
            <w:noWrap/>
            <w:vAlign w:val="center"/>
          </w:tcPr>
          <w:p>
            <w:pPr>
              <w:adjustRightInd w:val="0"/>
              <w:snapToGrid w:val="0"/>
              <w:spacing w:line="320" w:lineRule="exact"/>
              <w:rPr>
                <w:szCs w:val="21"/>
              </w:rPr>
            </w:pPr>
            <w:r>
              <w:rPr>
                <w:rFonts w:hAnsi="宋体"/>
                <w:szCs w:val="21"/>
              </w:rPr>
              <w:t>天文系列讲座之太阳半日游</w:t>
            </w:r>
          </w:p>
        </w:tc>
        <w:tc>
          <w:tcPr>
            <w:tcW w:w="5543" w:type="dxa"/>
            <w:noWrap/>
            <w:vAlign w:val="center"/>
          </w:tcPr>
          <w:p>
            <w:pPr>
              <w:adjustRightInd w:val="0"/>
              <w:snapToGrid w:val="0"/>
              <w:spacing w:line="340" w:lineRule="exact"/>
              <w:rPr>
                <w:szCs w:val="21"/>
              </w:rPr>
            </w:pPr>
            <w:r>
              <w:rPr>
                <w:rFonts w:hAnsi="宋体"/>
                <w:szCs w:val="21"/>
              </w:rPr>
              <w:t>在满天繁星当中，太阳是离我们最近的恒星，是我们地球生命的能量源泉。《太阳半日游》将带领大家一起了解太阳的前世今生，太阳上到底有什么东西，它为什么为发光发热，它有什么奥秘，以及研究太阳对我们人类生产生活的重要意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92" w:type="dxa"/>
            <w:noWrap/>
            <w:vAlign w:val="center"/>
          </w:tcPr>
          <w:p>
            <w:pPr>
              <w:adjustRightInd w:val="0"/>
              <w:snapToGrid w:val="0"/>
              <w:spacing w:line="320" w:lineRule="exact"/>
              <w:jc w:val="center"/>
              <w:rPr>
                <w:szCs w:val="21"/>
              </w:rPr>
            </w:pPr>
            <w:r>
              <w:rPr>
                <w:szCs w:val="21"/>
              </w:rPr>
              <w:t>29</w:t>
            </w:r>
          </w:p>
        </w:tc>
        <w:tc>
          <w:tcPr>
            <w:tcW w:w="847" w:type="dxa"/>
            <w:noWrap/>
            <w:vAlign w:val="center"/>
          </w:tcPr>
          <w:p>
            <w:pPr>
              <w:adjustRightInd w:val="0"/>
              <w:snapToGrid w:val="0"/>
              <w:spacing w:line="320" w:lineRule="exact"/>
              <w:jc w:val="center"/>
              <w:rPr>
                <w:szCs w:val="21"/>
              </w:rPr>
            </w:pPr>
            <w:r>
              <w:rPr>
                <w:rFonts w:hAnsi="宋体"/>
                <w:szCs w:val="21"/>
              </w:rPr>
              <w:t>程中伟</w:t>
            </w:r>
          </w:p>
        </w:tc>
        <w:tc>
          <w:tcPr>
            <w:tcW w:w="1484" w:type="dxa"/>
            <w:noWrap/>
            <w:vAlign w:val="center"/>
          </w:tcPr>
          <w:p>
            <w:pPr>
              <w:adjustRightInd w:val="0"/>
              <w:snapToGrid w:val="0"/>
              <w:spacing w:line="320" w:lineRule="exact"/>
              <w:jc w:val="center"/>
              <w:rPr>
                <w:szCs w:val="21"/>
              </w:rPr>
            </w:pPr>
            <w:r>
              <w:rPr>
                <w:rFonts w:hAnsi="宋体"/>
                <w:szCs w:val="21"/>
              </w:rPr>
              <w:t>常州市科普创作协会</w:t>
            </w:r>
          </w:p>
        </w:tc>
        <w:tc>
          <w:tcPr>
            <w:tcW w:w="2198" w:type="dxa"/>
            <w:noWrap/>
            <w:vAlign w:val="center"/>
          </w:tcPr>
          <w:p>
            <w:pPr>
              <w:adjustRightInd w:val="0"/>
              <w:snapToGrid w:val="0"/>
              <w:spacing w:line="320" w:lineRule="exact"/>
              <w:jc w:val="center"/>
              <w:rPr>
                <w:szCs w:val="21"/>
              </w:rPr>
            </w:pPr>
            <w:r>
              <w:rPr>
                <w:rFonts w:hAnsi="宋体"/>
                <w:szCs w:val="21"/>
              </w:rPr>
              <w:t>秘书长</w:t>
            </w:r>
          </w:p>
        </w:tc>
        <w:tc>
          <w:tcPr>
            <w:tcW w:w="1371" w:type="dxa"/>
            <w:noWrap/>
            <w:vAlign w:val="center"/>
          </w:tcPr>
          <w:p>
            <w:pPr>
              <w:adjustRightInd w:val="0"/>
              <w:snapToGrid w:val="0"/>
              <w:spacing w:line="320" w:lineRule="exact"/>
              <w:jc w:val="center"/>
              <w:rPr>
                <w:szCs w:val="21"/>
              </w:rPr>
            </w:pPr>
            <w:r>
              <w:rPr>
                <w:szCs w:val="21"/>
              </w:rPr>
              <w:t>13685280901</w:t>
            </w:r>
          </w:p>
        </w:tc>
        <w:tc>
          <w:tcPr>
            <w:tcW w:w="2240" w:type="dxa"/>
            <w:noWrap/>
            <w:vAlign w:val="center"/>
          </w:tcPr>
          <w:p>
            <w:pPr>
              <w:adjustRightInd w:val="0"/>
              <w:snapToGrid w:val="0"/>
              <w:spacing w:line="320" w:lineRule="exact"/>
              <w:rPr>
                <w:szCs w:val="21"/>
              </w:rPr>
            </w:pPr>
            <w:r>
              <w:rPr>
                <w:rFonts w:hAnsi="宋体"/>
                <w:szCs w:val="21"/>
              </w:rPr>
              <w:t>科普科幻文学创作</w:t>
            </w:r>
          </w:p>
        </w:tc>
        <w:tc>
          <w:tcPr>
            <w:tcW w:w="5543" w:type="dxa"/>
            <w:noWrap/>
            <w:vAlign w:val="center"/>
          </w:tcPr>
          <w:p>
            <w:pPr>
              <w:adjustRightInd w:val="0"/>
              <w:snapToGrid w:val="0"/>
              <w:spacing w:line="320" w:lineRule="exact"/>
              <w:rPr>
                <w:szCs w:val="21"/>
              </w:rPr>
            </w:pPr>
            <w:r>
              <w:rPr>
                <w:rFonts w:hAnsi="宋体"/>
                <w:szCs w:val="21"/>
              </w:rPr>
              <w:t>以科普科幻文学创作为抓手，培育青少年学生阅读、写作、鉴赏水平，激发青少年学生想象力，树立青少年学生科学精神，提升青少年学生文学素养，健全青少年人格。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92" w:type="dxa"/>
            <w:noWrap/>
            <w:vAlign w:val="center"/>
          </w:tcPr>
          <w:p>
            <w:pPr>
              <w:adjustRightInd w:val="0"/>
              <w:snapToGrid w:val="0"/>
              <w:spacing w:line="320" w:lineRule="exact"/>
              <w:jc w:val="center"/>
              <w:rPr>
                <w:szCs w:val="21"/>
              </w:rPr>
            </w:pPr>
            <w:r>
              <w:rPr>
                <w:szCs w:val="21"/>
              </w:rPr>
              <w:t>30</w:t>
            </w:r>
          </w:p>
        </w:tc>
        <w:tc>
          <w:tcPr>
            <w:tcW w:w="847" w:type="dxa"/>
            <w:noWrap/>
            <w:vAlign w:val="center"/>
          </w:tcPr>
          <w:p>
            <w:pPr>
              <w:adjustRightInd w:val="0"/>
              <w:snapToGrid w:val="0"/>
              <w:spacing w:line="320" w:lineRule="exact"/>
              <w:jc w:val="center"/>
              <w:rPr>
                <w:szCs w:val="21"/>
              </w:rPr>
            </w:pPr>
            <w:r>
              <w:rPr>
                <w:rFonts w:hAnsi="宋体"/>
                <w:szCs w:val="21"/>
              </w:rPr>
              <w:t>缪金萍</w:t>
            </w:r>
          </w:p>
        </w:tc>
        <w:tc>
          <w:tcPr>
            <w:tcW w:w="1484" w:type="dxa"/>
            <w:noWrap/>
            <w:vAlign w:val="center"/>
          </w:tcPr>
          <w:p>
            <w:pPr>
              <w:adjustRightInd w:val="0"/>
              <w:snapToGrid w:val="0"/>
              <w:spacing w:line="320" w:lineRule="exact"/>
              <w:jc w:val="center"/>
              <w:rPr>
                <w:szCs w:val="21"/>
              </w:rPr>
            </w:pPr>
            <w:r>
              <w:rPr>
                <w:rFonts w:hAnsi="宋体"/>
                <w:szCs w:val="21"/>
              </w:rPr>
              <w:t>常州卫生高等职业技术学校</w:t>
            </w:r>
          </w:p>
        </w:tc>
        <w:tc>
          <w:tcPr>
            <w:tcW w:w="2198" w:type="dxa"/>
            <w:noWrap/>
            <w:vAlign w:val="center"/>
          </w:tcPr>
          <w:p>
            <w:pPr>
              <w:adjustRightInd w:val="0"/>
              <w:snapToGrid w:val="0"/>
              <w:spacing w:line="320" w:lineRule="exact"/>
              <w:jc w:val="center"/>
              <w:rPr>
                <w:szCs w:val="21"/>
              </w:rPr>
            </w:pPr>
            <w:r>
              <w:rPr>
                <w:rFonts w:hAnsi="宋体"/>
                <w:szCs w:val="21"/>
              </w:rPr>
              <w:t>护理系主任</w:t>
            </w:r>
            <w:r>
              <w:rPr>
                <w:szCs w:val="21"/>
              </w:rPr>
              <w:t>/</w:t>
            </w:r>
            <w:r>
              <w:rPr>
                <w:rFonts w:hAnsi="宋体"/>
                <w:szCs w:val="21"/>
              </w:rPr>
              <w:t>副教授</w:t>
            </w:r>
          </w:p>
        </w:tc>
        <w:tc>
          <w:tcPr>
            <w:tcW w:w="1371" w:type="dxa"/>
            <w:noWrap/>
            <w:vAlign w:val="center"/>
          </w:tcPr>
          <w:p>
            <w:pPr>
              <w:adjustRightInd w:val="0"/>
              <w:snapToGrid w:val="0"/>
              <w:spacing w:line="320" w:lineRule="exact"/>
              <w:jc w:val="center"/>
              <w:rPr>
                <w:szCs w:val="21"/>
              </w:rPr>
            </w:pPr>
            <w:r>
              <w:rPr>
                <w:szCs w:val="21"/>
              </w:rPr>
              <w:t>13861196992</w:t>
            </w:r>
          </w:p>
        </w:tc>
        <w:tc>
          <w:tcPr>
            <w:tcW w:w="2240" w:type="dxa"/>
            <w:noWrap/>
            <w:vAlign w:val="center"/>
          </w:tcPr>
          <w:p>
            <w:pPr>
              <w:adjustRightInd w:val="0"/>
              <w:snapToGrid w:val="0"/>
              <w:spacing w:line="320" w:lineRule="exact"/>
              <w:rPr>
                <w:szCs w:val="21"/>
              </w:rPr>
            </w:pPr>
            <w:r>
              <w:rPr>
                <w:rFonts w:hAnsi="宋体"/>
                <w:szCs w:val="21"/>
              </w:rPr>
              <w:t>心肺复苏</w:t>
            </w:r>
          </w:p>
        </w:tc>
        <w:tc>
          <w:tcPr>
            <w:tcW w:w="5543" w:type="dxa"/>
            <w:noWrap/>
            <w:vAlign w:val="center"/>
          </w:tcPr>
          <w:p>
            <w:pPr>
              <w:adjustRightInd w:val="0"/>
              <w:snapToGrid w:val="0"/>
              <w:spacing w:line="320" w:lineRule="exact"/>
              <w:rPr>
                <w:szCs w:val="21"/>
              </w:rPr>
            </w:pPr>
            <w:r>
              <w:rPr>
                <w:rFonts w:hAnsi="宋体"/>
                <w:szCs w:val="21"/>
              </w:rPr>
              <w:t>通过胸外心脏按压和人工呼吸进行抢救病人的过程。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92" w:type="dxa"/>
            <w:noWrap/>
            <w:vAlign w:val="center"/>
          </w:tcPr>
          <w:p>
            <w:pPr>
              <w:adjustRightInd w:val="0"/>
              <w:snapToGrid w:val="0"/>
              <w:spacing w:line="320" w:lineRule="exact"/>
              <w:jc w:val="center"/>
              <w:rPr>
                <w:szCs w:val="21"/>
              </w:rPr>
            </w:pPr>
            <w:r>
              <w:rPr>
                <w:szCs w:val="21"/>
              </w:rPr>
              <w:t>31</w:t>
            </w:r>
          </w:p>
        </w:tc>
        <w:tc>
          <w:tcPr>
            <w:tcW w:w="847" w:type="dxa"/>
            <w:noWrap/>
            <w:vAlign w:val="center"/>
          </w:tcPr>
          <w:p>
            <w:pPr>
              <w:adjustRightInd w:val="0"/>
              <w:snapToGrid w:val="0"/>
              <w:spacing w:line="320" w:lineRule="exact"/>
              <w:jc w:val="center"/>
              <w:rPr>
                <w:szCs w:val="21"/>
              </w:rPr>
            </w:pPr>
            <w:r>
              <w:rPr>
                <w:rFonts w:hAnsi="宋体"/>
                <w:szCs w:val="21"/>
              </w:rPr>
              <w:t>史玉华</w:t>
            </w:r>
          </w:p>
        </w:tc>
        <w:tc>
          <w:tcPr>
            <w:tcW w:w="1484" w:type="dxa"/>
            <w:noWrap/>
            <w:vAlign w:val="center"/>
          </w:tcPr>
          <w:p>
            <w:pPr>
              <w:adjustRightInd w:val="0"/>
              <w:snapToGrid w:val="0"/>
              <w:spacing w:line="320" w:lineRule="exact"/>
              <w:jc w:val="center"/>
              <w:rPr>
                <w:szCs w:val="21"/>
              </w:rPr>
            </w:pPr>
            <w:r>
              <w:rPr>
                <w:rFonts w:hAnsi="宋体"/>
                <w:szCs w:val="21"/>
              </w:rPr>
              <w:t>常州卫生高等职业技术学校</w:t>
            </w:r>
          </w:p>
        </w:tc>
        <w:tc>
          <w:tcPr>
            <w:tcW w:w="2198" w:type="dxa"/>
            <w:noWrap/>
            <w:vAlign w:val="center"/>
          </w:tcPr>
          <w:p>
            <w:pPr>
              <w:adjustRightInd w:val="0"/>
              <w:snapToGrid w:val="0"/>
              <w:spacing w:line="320" w:lineRule="exact"/>
              <w:jc w:val="center"/>
              <w:rPr>
                <w:szCs w:val="21"/>
              </w:rPr>
            </w:pPr>
            <w:r>
              <w:rPr>
                <w:rFonts w:hAnsi="宋体"/>
                <w:szCs w:val="21"/>
              </w:rPr>
              <w:t>副教授</w:t>
            </w:r>
          </w:p>
        </w:tc>
        <w:tc>
          <w:tcPr>
            <w:tcW w:w="1371" w:type="dxa"/>
            <w:noWrap/>
            <w:vAlign w:val="center"/>
          </w:tcPr>
          <w:p>
            <w:pPr>
              <w:adjustRightInd w:val="0"/>
              <w:snapToGrid w:val="0"/>
              <w:spacing w:line="320" w:lineRule="exact"/>
              <w:jc w:val="center"/>
              <w:rPr>
                <w:szCs w:val="21"/>
              </w:rPr>
            </w:pPr>
            <w:r>
              <w:rPr>
                <w:szCs w:val="21"/>
              </w:rPr>
              <w:t>13776839490</w:t>
            </w:r>
          </w:p>
        </w:tc>
        <w:tc>
          <w:tcPr>
            <w:tcW w:w="2240" w:type="dxa"/>
            <w:noWrap/>
            <w:vAlign w:val="center"/>
          </w:tcPr>
          <w:p>
            <w:pPr>
              <w:adjustRightInd w:val="0"/>
              <w:snapToGrid w:val="0"/>
              <w:spacing w:line="320" w:lineRule="exact"/>
              <w:rPr>
                <w:szCs w:val="21"/>
              </w:rPr>
            </w:pPr>
            <w:r>
              <w:rPr>
                <w:rFonts w:hAnsi="宋体"/>
                <w:szCs w:val="21"/>
              </w:rPr>
              <w:t>自动体外除颤器（</w:t>
            </w:r>
            <w:r>
              <w:rPr>
                <w:szCs w:val="21"/>
              </w:rPr>
              <w:t>AED</w:t>
            </w:r>
            <w:r>
              <w:rPr>
                <w:rFonts w:hAnsi="宋体"/>
                <w:szCs w:val="21"/>
              </w:rPr>
              <w:t>）使用</w:t>
            </w:r>
            <w:r>
              <w:rPr>
                <w:szCs w:val="21"/>
              </w:rPr>
              <w:t>\</w:t>
            </w:r>
            <w:r>
              <w:rPr>
                <w:rFonts w:hAnsi="宋体"/>
                <w:szCs w:val="21"/>
              </w:rPr>
              <w:t>海姆利克急救法（</w:t>
            </w:r>
            <w:r>
              <w:rPr>
                <w:szCs w:val="21"/>
              </w:rPr>
              <w:t>Heimlich Maneuver</w:t>
            </w:r>
            <w:r>
              <w:rPr>
                <w:rFonts w:hAnsi="宋体"/>
                <w:szCs w:val="21"/>
              </w:rPr>
              <w:t>）</w:t>
            </w:r>
          </w:p>
        </w:tc>
        <w:tc>
          <w:tcPr>
            <w:tcW w:w="5543" w:type="dxa"/>
            <w:noWrap/>
            <w:vAlign w:val="center"/>
          </w:tcPr>
          <w:p>
            <w:pPr>
              <w:adjustRightInd w:val="0"/>
              <w:snapToGrid w:val="0"/>
              <w:spacing w:line="320" w:lineRule="exact"/>
              <w:rPr>
                <w:szCs w:val="21"/>
              </w:rPr>
            </w:pPr>
            <w:r>
              <w:rPr>
                <w:rFonts w:hAnsi="宋体"/>
                <w:szCs w:val="21"/>
              </w:rPr>
              <w:t>科普自动体外除颤器（</w:t>
            </w:r>
            <w:r>
              <w:rPr>
                <w:szCs w:val="21"/>
              </w:rPr>
              <w:t>AED</w:t>
            </w:r>
            <w:r>
              <w:rPr>
                <w:rFonts w:hAnsi="宋体"/>
                <w:szCs w:val="21"/>
              </w:rPr>
              <w:t>）使用防法，针对急性呼吸道异物堵塞如何使用海姆利克急救法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92" w:type="dxa"/>
            <w:noWrap/>
            <w:vAlign w:val="center"/>
          </w:tcPr>
          <w:p>
            <w:pPr>
              <w:adjustRightInd w:val="0"/>
              <w:snapToGrid w:val="0"/>
              <w:spacing w:line="320" w:lineRule="exact"/>
              <w:jc w:val="center"/>
              <w:rPr>
                <w:szCs w:val="21"/>
              </w:rPr>
            </w:pPr>
            <w:r>
              <w:rPr>
                <w:szCs w:val="21"/>
              </w:rPr>
              <w:t>32</w:t>
            </w:r>
          </w:p>
        </w:tc>
        <w:tc>
          <w:tcPr>
            <w:tcW w:w="847" w:type="dxa"/>
            <w:noWrap/>
            <w:vAlign w:val="center"/>
          </w:tcPr>
          <w:p>
            <w:pPr>
              <w:adjustRightInd w:val="0"/>
              <w:snapToGrid w:val="0"/>
              <w:spacing w:line="320" w:lineRule="exact"/>
              <w:jc w:val="center"/>
              <w:rPr>
                <w:szCs w:val="21"/>
              </w:rPr>
            </w:pPr>
            <w:r>
              <w:rPr>
                <w:rFonts w:hAnsi="宋体"/>
                <w:szCs w:val="21"/>
              </w:rPr>
              <w:t>成</w:t>
            </w:r>
            <w:r>
              <w:rPr>
                <w:rFonts w:hint="eastAsia" w:hAnsi="宋体"/>
                <w:szCs w:val="21"/>
              </w:rPr>
              <w:t xml:space="preserve">  </w:t>
            </w:r>
            <w:r>
              <w:rPr>
                <w:rFonts w:hAnsi="宋体"/>
                <w:szCs w:val="21"/>
              </w:rPr>
              <w:t>鹏</w:t>
            </w:r>
          </w:p>
        </w:tc>
        <w:tc>
          <w:tcPr>
            <w:tcW w:w="1484" w:type="dxa"/>
            <w:noWrap/>
            <w:vAlign w:val="center"/>
          </w:tcPr>
          <w:p>
            <w:pPr>
              <w:adjustRightInd w:val="0"/>
              <w:snapToGrid w:val="0"/>
              <w:spacing w:line="320" w:lineRule="exact"/>
              <w:jc w:val="center"/>
              <w:rPr>
                <w:szCs w:val="21"/>
              </w:rPr>
            </w:pPr>
            <w:r>
              <w:rPr>
                <w:rFonts w:hAnsi="宋体"/>
                <w:szCs w:val="21"/>
              </w:rPr>
              <w:t>常州卫生高等职业技术学校</w:t>
            </w:r>
          </w:p>
        </w:tc>
        <w:tc>
          <w:tcPr>
            <w:tcW w:w="2198" w:type="dxa"/>
            <w:noWrap/>
            <w:vAlign w:val="center"/>
          </w:tcPr>
          <w:p>
            <w:pPr>
              <w:adjustRightInd w:val="0"/>
              <w:snapToGrid w:val="0"/>
              <w:spacing w:line="320" w:lineRule="exact"/>
              <w:jc w:val="center"/>
              <w:rPr>
                <w:szCs w:val="21"/>
              </w:rPr>
            </w:pPr>
            <w:r>
              <w:rPr>
                <w:rFonts w:hAnsi="宋体"/>
                <w:szCs w:val="21"/>
              </w:rPr>
              <w:t>教研室主任</w:t>
            </w:r>
            <w:r>
              <w:rPr>
                <w:szCs w:val="21"/>
              </w:rPr>
              <w:t>/</w:t>
            </w:r>
            <w:r>
              <w:rPr>
                <w:rFonts w:hAnsi="宋体"/>
                <w:szCs w:val="21"/>
              </w:rPr>
              <w:t>副教授</w:t>
            </w:r>
          </w:p>
        </w:tc>
        <w:tc>
          <w:tcPr>
            <w:tcW w:w="1371" w:type="dxa"/>
            <w:noWrap/>
            <w:vAlign w:val="center"/>
          </w:tcPr>
          <w:p>
            <w:pPr>
              <w:adjustRightInd w:val="0"/>
              <w:snapToGrid w:val="0"/>
              <w:spacing w:line="320" w:lineRule="exact"/>
              <w:jc w:val="center"/>
              <w:rPr>
                <w:szCs w:val="21"/>
              </w:rPr>
            </w:pPr>
            <w:r>
              <w:rPr>
                <w:szCs w:val="21"/>
              </w:rPr>
              <w:t>18796969682</w:t>
            </w:r>
          </w:p>
        </w:tc>
        <w:tc>
          <w:tcPr>
            <w:tcW w:w="2240" w:type="dxa"/>
            <w:noWrap/>
            <w:vAlign w:val="center"/>
          </w:tcPr>
          <w:p>
            <w:pPr>
              <w:adjustRightInd w:val="0"/>
              <w:snapToGrid w:val="0"/>
              <w:spacing w:line="320" w:lineRule="exact"/>
              <w:rPr>
                <w:szCs w:val="21"/>
              </w:rPr>
            </w:pPr>
            <w:r>
              <w:rPr>
                <w:rFonts w:hAnsi="宋体"/>
                <w:szCs w:val="21"/>
              </w:rPr>
              <w:t>心理学让你不再焦虑</w:t>
            </w:r>
          </w:p>
        </w:tc>
        <w:tc>
          <w:tcPr>
            <w:tcW w:w="5543" w:type="dxa"/>
            <w:noWrap/>
            <w:vAlign w:val="center"/>
          </w:tcPr>
          <w:p>
            <w:pPr>
              <w:adjustRightInd w:val="0"/>
              <w:snapToGrid w:val="0"/>
              <w:spacing w:line="320" w:lineRule="exact"/>
              <w:rPr>
                <w:szCs w:val="21"/>
              </w:rPr>
            </w:pPr>
            <w:r>
              <w:rPr>
                <w:rFonts w:hAnsi="宋体"/>
                <w:szCs w:val="21"/>
              </w:rPr>
              <w:t>提供渐进式放松训练等体验活动，减轻压力与考试焦虑，提升青少年心理健康水平。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92" w:type="dxa"/>
            <w:noWrap/>
            <w:vAlign w:val="center"/>
          </w:tcPr>
          <w:p>
            <w:pPr>
              <w:adjustRightInd w:val="0"/>
              <w:snapToGrid w:val="0"/>
              <w:spacing w:line="320" w:lineRule="exact"/>
              <w:jc w:val="center"/>
              <w:rPr>
                <w:szCs w:val="21"/>
              </w:rPr>
            </w:pPr>
            <w:r>
              <w:rPr>
                <w:szCs w:val="21"/>
              </w:rPr>
              <w:t>33</w:t>
            </w:r>
          </w:p>
        </w:tc>
        <w:tc>
          <w:tcPr>
            <w:tcW w:w="847" w:type="dxa"/>
            <w:noWrap/>
            <w:vAlign w:val="center"/>
          </w:tcPr>
          <w:p>
            <w:pPr>
              <w:adjustRightInd w:val="0"/>
              <w:snapToGrid w:val="0"/>
              <w:spacing w:line="320" w:lineRule="exact"/>
              <w:jc w:val="center"/>
              <w:rPr>
                <w:szCs w:val="21"/>
              </w:rPr>
            </w:pPr>
            <w:r>
              <w:rPr>
                <w:rFonts w:hAnsi="宋体"/>
                <w:szCs w:val="21"/>
              </w:rPr>
              <w:t>曲羽佳</w:t>
            </w:r>
          </w:p>
        </w:tc>
        <w:tc>
          <w:tcPr>
            <w:tcW w:w="1484" w:type="dxa"/>
            <w:noWrap/>
            <w:vAlign w:val="center"/>
          </w:tcPr>
          <w:p>
            <w:pPr>
              <w:adjustRightInd w:val="0"/>
              <w:snapToGrid w:val="0"/>
              <w:spacing w:line="320" w:lineRule="exact"/>
              <w:jc w:val="center"/>
              <w:rPr>
                <w:szCs w:val="21"/>
              </w:rPr>
            </w:pPr>
            <w:r>
              <w:rPr>
                <w:rFonts w:hAnsi="宋体"/>
                <w:szCs w:val="21"/>
              </w:rPr>
              <w:t>常州卫生高等职业技术学校</w:t>
            </w:r>
          </w:p>
        </w:tc>
        <w:tc>
          <w:tcPr>
            <w:tcW w:w="2198" w:type="dxa"/>
            <w:noWrap/>
            <w:vAlign w:val="center"/>
          </w:tcPr>
          <w:p>
            <w:pPr>
              <w:adjustRightInd w:val="0"/>
              <w:snapToGrid w:val="0"/>
              <w:spacing w:line="320" w:lineRule="exact"/>
              <w:jc w:val="center"/>
              <w:rPr>
                <w:szCs w:val="21"/>
              </w:rPr>
            </w:pPr>
            <w:r>
              <w:rPr>
                <w:rFonts w:hAnsi="宋体"/>
                <w:szCs w:val="21"/>
              </w:rPr>
              <w:t>讲师</w:t>
            </w:r>
          </w:p>
        </w:tc>
        <w:tc>
          <w:tcPr>
            <w:tcW w:w="1371" w:type="dxa"/>
            <w:noWrap/>
            <w:vAlign w:val="center"/>
          </w:tcPr>
          <w:p>
            <w:pPr>
              <w:adjustRightInd w:val="0"/>
              <w:snapToGrid w:val="0"/>
              <w:spacing w:line="320" w:lineRule="exact"/>
              <w:jc w:val="center"/>
              <w:rPr>
                <w:szCs w:val="21"/>
              </w:rPr>
            </w:pPr>
            <w:r>
              <w:rPr>
                <w:szCs w:val="21"/>
              </w:rPr>
              <w:t>13401308406</w:t>
            </w:r>
          </w:p>
        </w:tc>
        <w:tc>
          <w:tcPr>
            <w:tcW w:w="2240" w:type="dxa"/>
            <w:noWrap/>
            <w:vAlign w:val="center"/>
          </w:tcPr>
          <w:p>
            <w:pPr>
              <w:adjustRightInd w:val="0"/>
              <w:snapToGrid w:val="0"/>
              <w:spacing w:line="320" w:lineRule="exact"/>
              <w:rPr>
                <w:szCs w:val="21"/>
              </w:rPr>
            </w:pPr>
            <w:r>
              <w:rPr>
                <w:rFonts w:hAnsi="宋体"/>
                <w:szCs w:val="21"/>
              </w:rPr>
              <w:t>提升心理资本，收获幸福人生</w:t>
            </w:r>
          </w:p>
        </w:tc>
        <w:tc>
          <w:tcPr>
            <w:tcW w:w="5543" w:type="dxa"/>
            <w:noWrap/>
            <w:vAlign w:val="center"/>
          </w:tcPr>
          <w:p>
            <w:pPr>
              <w:adjustRightInd w:val="0"/>
              <w:snapToGrid w:val="0"/>
              <w:spacing w:line="320" w:lineRule="exact"/>
              <w:rPr>
                <w:szCs w:val="21"/>
              </w:rPr>
            </w:pPr>
            <w:r>
              <w:rPr>
                <w:rFonts w:hAnsi="宋体"/>
                <w:szCs w:val="21"/>
              </w:rPr>
              <w:t>关注学生积极心理特质，通过正念呼吸法、觉察情绪等方法，培养乐观、韧性、希望、自信等心理资本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92" w:type="dxa"/>
            <w:noWrap/>
            <w:vAlign w:val="center"/>
          </w:tcPr>
          <w:p>
            <w:pPr>
              <w:adjustRightInd w:val="0"/>
              <w:snapToGrid w:val="0"/>
              <w:spacing w:line="320" w:lineRule="exact"/>
              <w:jc w:val="center"/>
              <w:rPr>
                <w:szCs w:val="21"/>
              </w:rPr>
            </w:pPr>
            <w:r>
              <w:rPr>
                <w:szCs w:val="21"/>
              </w:rPr>
              <w:t>34</w:t>
            </w:r>
          </w:p>
        </w:tc>
        <w:tc>
          <w:tcPr>
            <w:tcW w:w="847" w:type="dxa"/>
            <w:noWrap/>
            <w:vAlign w:val="center"/>
          </w:tcPr>
          <w:p>
            <w:pPr>
              <w:adjustRightInd w:val="0"/>
              <w:snapToGrid w:val="0"/>
              <w:spacing w:line="320" w:lineRule="exact"/>
              <w:jc w:val="center"/>
              <w:rPr>
                <w:szCs w:val="21"/>
              </w:rPr>
            </w:pPr>
            <w:r>
              <w:rPr>
                <w:rFonts w:hAnsi="宋体"/>
                <w:szCs w:val="21"/>
              </w:rPr>
              <w:t>黄晓燕</w:t>
            </w:r>
          </w:p>
        </w:tc>
        <w:tc>
          <w:tcPr>
            <w:tcW w:w="1484" w:type="dxa"/>
            <w:noWrap/>
            <w:vAlign w:val="center"/>
          </w:tcPr>
          <w:p>
            <w:pPr>
              <w:adjustRightInd w:val="0"/>
              <w:snapToGrid w:val="0"/>
              <w:spacing w:line="320" w:lineRule="exact"/>
              <w:jc w:val="center"/>
              <w:rPr>
                <w:szCs w:val="21"/>
              </w:rPr>
            </w:pPr>
            <w:r>
              <w:rPr>
                <w:rFonts w:hAnsi="宋体"/>
                <w:szCs w:val="21"/>
              </w:rPr>
              <w:t>常州卫生高等职业技术学校</w:t>
            </w:r>
          </w:p>
        </w:tc>
        <w:tc>
          <w:tcPr>
            <w:tcW w:w="2198" w:type="dxa"/>
            <w:noWrap/>
            <w:vAlign w:val="center"/>
          </w:tcPr>
          <w:p>
            <w:pPr>
              <w:adjustRightInd w:val="0"/>
              <w:snapToGrid w:val="0"/>
              <w:spacing w:line="320" w:lineRule="exact"/>
              <w:jc w:val="center"/>
              <w:rPr>
                <w:szCs w:val="21"/>
              </w:rPr>
            </w:pPr>
            <w:r>
              <w:rPr>
                <w:rFonts w:hAnsi="宋体"/>
                <w:szCs w:val="21"/>
              </w:rPr>
              <w:t>信息处处长</w:t>
            </w:r>
            <w:r>
              <w:rPr>
                <w:szCs w:val="21"/>
              </w:rPr>
              <w:t>/</w:t>
            </w:r>
            <w:r>
              <w:rPr>
                <w:rFonts w:hAnsi="宋体"/>
                <w:szCs w:val="21"/>
              </w:rPr>
              <w:t>副教授</w:t>
            </w:r>
          </w:p>
        </w:tc>
        <w:tc>
          <w:tcPr>
            <w:tcW w:w="1371" w:type="dxa"/>
            <w:noWrap/>
            <w:vAlign w:val="center"/>
          </w:tcPr>
          <w:p>
            <w:pPr>
              <w:adjustRightInd w:val="0"/>
              <w:snapToGrid w:val="0"/>
              <w:spacing w:line="320" w:lineRule="exact"/>
              <w:jc w:val="center"/>
              <w:rPr>
                <w:szCs w:val="21"/>
              </w:rPr>
            </w:pPr>
            <w:r>
              <w:rPr>
                <w:szCs w:val="21"/>
              </w:rPr>
              <w:t>13401534309</w:t>
            </w:r>
          </w:p>
        </w:tc>
        <w:tc>
          <w:tcPr>
            <w:tcW w:w="2240" w:type="dxa"/>
            <w:noWrap/>
            <w:vAlign w:val="center"/>
          </w:tcPr>
          <w:p>
            <w:pPr>
              <w:adjustRightInd w:val="0"/>
              <w:snapToGrid w:val="0"/>
              <w:spacing w:line="320" w:lineRule="exact"/>
              <w:rPr>
                <w:szCs w:val="21"/>
              </w:rPr>
            </w:pPr>
            <w:r>
              <w:rPr>
                <w:rFonts w:hAnsi="宋体"/>
                <w:szCs w:val="21"/>
              </w:rPr>
              <w:t>天天好营养，一生享健康</w:t>
            </w:r>
          </w:p>
        </w:tc>
        <w:tc>
          <w:tcPr>
            <w:tcW w:w="5543" w:type="dxa"/>
            <w:noWrap/>
            <w:vAlign w:val="center"/>
          </w:tcPr>
          <w:p>
            <w:pPr>
              <w:adjustRightInd w:val="0"/>
              <w:snapToGrid w:val="0"/>
              <w:spacing w:line="320" w:lineRule="exact"/>
              <w:rPr>
                <w:szCs w:val="21"/>
              </w:rPr>
            </w:pPr>
            <w:r>
              <w:rPr>
                <w:rFonts w:hAnsi="宋体"/>
                <w:szCs w:val="21"/>
              </w:rPr>
              <w:t>新版《中国居民膳食指南（</w:t>
            </w:r>
            <w:r>
              <w:rPr>
                <w:szCs w:val="21"/>
              </w:rPr>
              <w:t>2022</w:t>
            </w:r>
            <w:r>
              <w:rPr>
                <w:rFonts w:hAnsi="宋体"/>
                <w:szCs w:val="21"/>
              </w:rPr>
              <w:t>）》的</w:t>
            </w:r>
            <w:r>
              <w:rPr>
                <w:szCs w:val="21"/>
              </w:rPr>
              <w:t xml:space="preserve"> </w:t>
            </w:r>
            <w:r>
              <w:rPr>
                <w:rFonts w:hAnsi="宋体"/>
                <w:szCs w:val="21"/>
              </w:rPr>
              <w:t>实践应用指导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92" w:type="dxa"/>
            <w:noWrap/>
            <w:vAlign w:val="center"/>
          </w:tcPr>
          <w:p>
            <w:pPr>
              <w:adjustRightInd w:val="0"/>
              <w:snapToGrid w:val="0"/>
              <w:spacing w:line="320" w:lineRule="exact"/>
              <w:jc w:val="center"/>
              <w:rPr>
                <w:szCs w:val="21"/>
              </w:rPr>
            </w:pPr>
            <w:r>
              <w:rPr>
                <w:szCs w:val="21"/>
              </w:rPr>
              <w:t>35</w:t>
            </w:r>
          </w:p>
        </w:tc>
        <w:tc>
          <w:tcPr>
            <w:tcW w:w="847" w:type="dxa"/>
            <w:noWrap/>
            <w:vAlign w:val="center"/>
          </w:tcPr>
          <w:p>
            <w:pPr>
              <w:adjustRightInd w:val="0"/>
              <w:snapToGrid w:val="0"/>
              <w:spacing w:line="320" w:lineRule="exact"/>
              <w:jc w:val="center"/>
              <w:rPr>
                <w:szCs w:val="21"/>
              </w:rPr>
            </w:pPr>
            <w:r>
              <w:rPr>
                <w:rFonts w:hAnsi="宋体"/>
                <w:szCs w:val="21"/>
              </w:rPr>
              <w:t>谢</w:t>
            </w:r>
            <w:r>
              <w:rPr>
                <w:rFonts w:hint="eastAsia" w:hAnsi="宋体"/>
                <w:szCs w:val="21"/>
              </w:rPr>
              <w:t xml:space="preserve">  </w:t>
            </w:r>
            <w:r>
              <w:rPr>
                <w:rFonts w:hAnsi="宋体"/>
                <w:szCs w:val="21"/>
              </w:rPr>
              <w:t>燕</w:t>
            </w:r>
          </w:p>
        </w:tc>
        <w:tc>
          <w:tcPr>
            <w:tcW w:w="1484" w:type="dxa"/>
            <w:noWrap/>
            <w:vAlign w:val="center"/>
          </w:tcPr>
          <w:p>
            <w:pPr>
              <w:adjustRightInd w:val="0"/>
              <w:snapToGrid w:val="0"/>
              <w:spacing w:line="320" w:lineRule="exact"/>
              <w:jc w:val="center"/>
              <w:rPr>
                <w:szCs w:val="21"/>
              </w:rPr>
            </w:pPr>
            <w:r>
              <w:rPr>
                <w:rFonts w:hAnsi="宋体"/>
                <w:szCs w:val="21"/>
              </w:rPr>
              <w:t>常州卫生高等职业技术学校</w:t>
            </w:r>
          </w:p>
        </w:tc>
        <w:tc>
          <w:tcPr>
            <w:tcW w:w="2198" w:type="dxa"/>
            <w:noWrap/>
            <w:vAlign w:val="center"/>
          </w:tcPr>
          <w:p>
            <w:pPr>
              <w:adjustRightInd w:val="0"/>
              <w:snapToGrid w:val="0"/>
              <w:spacing w:line="320" w:lineRule="exact"/>
              <w:jc w:val="center"/>
              <w:rPr>
                <w:szCs w:val="21"/>
              </w:rPr>
            </w:pPr>
            <w:r>
              <w:rPr>
                <w:rFonts w:hAnsi="宋体"/>
                <w:szCs w:val="21"/>
              </w:rPr>
              <w:t>教研处处长</w:t>
            </w:r>
            <w:r>
              <w:rPr>
                <w:szCs w:val="21"/>
              </w:rPr>
              <w:t>/</w:t>
            </w:r>
            <w:r>
              <w:rPr>
                <w:rFonts w:hAnsi="宋体"/>
                <w:szCs w:val="21"/>
              </w:rPr>
              <w:t>副教授</w:t>
            </w:r>
          </w:p>
        </w:tc>
        <w:tc>
          <w:tcPr>
            <w:tcW w:w="1371" w:type="dxa"/>
            <w:noWrap/>
            <w:vAlign w:val="center"/>
          </w:tcPr>
          <w:p>
            <w:pPr>
              <w:adjustRightInd w:val="0"/>
              <w:snapToGrid w:val="0"/>
              <w:spacing w:line="320" w:lineRule="exact"/>
              <w:jc w:val="center"/>
              <w:rPr>
                <w:szCs w:val="21"/>
              </w:rPr>
            </w:pPr>
            <w:r>
              <w:rPr>
                <w:szCs w:val="21"/>
              </w:rPr>
              <w:t>13585323472</w:t>
            </w:r>
          </w:p>
        </w:tc>
        <w:tc>
          <w:tcPr>
            <w:tcW w:w="2240" w:type="dxa"/>
            <w:noWrap/>
            <w:vAlign w:val="center"/>
          </w:tcPr>
          <w:p>
            <w:pPr>
              <w:adjustRightInd w:val="0"/>
              <w:snapToGrid w:val="0"/>
              <w:spacing w:line="320" w:lineRule="exact"/>
              <w:rPr>
                <w:szCs w:val="21"/>
              </w:rPr>
            </w:pPr>
            <w:r>
              <w:rPr>
                <w:rFonts w:hAnsi="宋体"/>
                <w:szCs w:val="21"/>
              </w:rPr>
              <w:t>告别</w:t>
            </w:r>
            <w:r>
              <w:rPr>
                <w:szCs w:val="21"/>
              </w:rPr>
              <w:t>“</w:t>
            </w:r>
            <w:r>
              <w:rPr>
                <w:rFonts w:hAnsi="宋体"/>
                <w:szCs w:val="21"/>
              </w:rPr>
              <w:t>小胖墩</w:t>
            </w:r>
            <w:r>
              <w:rPr>
                <w:szCs w:val="21"/>
              </w:rPr>
              <w:t>”——</w:t>
            </w:r>
            <w:r>
              <w:rPr>
                <w:rFonts w:hAnsi="宋体"/>
                <w:szCs w:val="21"/>
              </w:rPr>
              <w:t>青少年超重肥胖的防控攻略</w:t>
            </w:r>
          </w:p>
        </w:tc>
        <w:tc>
          <w:tcPr>
            <w:tcW w:w="5543" w:type="dxa"/>
            <w:noWrap/>
            <w:vAlign w:val="center"/>
          </w:tcPr>
          <w:p>
            <w:pPr>
              <w:adjustRightInd w:val="0"/>
              <w:snapToGrid w:val="0"/>
              <w:spacing w:line="320" w:lineRule="exact"/>
              <w:rPr>
                <w:szCs w:val="21"/>
              </w:rPr>
            </w:pPr>
            <w:r>
              <w:rPr>
                <w:rFonts w:hAnsi="宋体"/>
                <w:szCs w:val="21"/>
              </w:rPr>
              <w:t>《中国居民营养与慢性病状况报告（</w:t>
            </w:r>
            <w:r>
              <w:rPr>
                <w:szCs w:val="21"/>
              </w:rPr>
              <w:t>2020</w:t>
            </w:r>
            <w:r>
              <w:rPr>
                <w:rFonts w:hAnsi="宋体"/>
                <w:szCs w:val="21"/>
              </w:rPr>
              <w:t>年）》指出，</w:t>
            </w:r>
            <w:r>
              <w:rPr>
                <w:szCs w:val="21"/>
              </w:rPr>
              <w:t>6</w:t>
            </w:r>
            <w:r>
              <w:rPr>
                <w:rFonts w:hAnsi="宋体"/>
                <w:szCs w:val="21"/>
              </w:rPr>
              <w:t>至</w:t>
            </w:r>
            <w:r>
              <w:rPr>
                <w:szCs w:val="21"/>
              </w:rPr>
              <w:t>17</w:t>
            </w:r>
            <w:r>
              <w:rPr>
                <w:rFonts w:hAnsi="宋体"/>
                <w:szCs w:val="21"/>
              </w:rPr>
              <w:t>岁儿童青少年超重率和肥胖率近</w:t>
            </w:r>
            <w:r>
              <w:rPr>
                <w:szCs w:val="21"/>
              </w:rPr>
              <w:t>20%</w:t>
            </w:r>
            <w:r>
              <w:rPr>
                <w:rFonts w:hAnsi="宋体"/>
                <w:szCs w:val="21"/>
              </w:rPr>
              <w:t>，为此，我国六部位公布了《儿童青少年肥胖防控实施方案》。讲座从普及肥胖防控知识，宣传青少年活动技能，纠正常见的体重控制误区三方面引导青少年吃动平衡，保持健康体重。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92" w:type="dxa"/>
            <w:noWrap/>
            <w:vAlign w:val="center"/>
          </w:tcPr>
          <w:p>
            <w:pPr>
              <w:adjustRightInd w:val="0"/>
              <w:snapToGrid w:val="0"/>
              <w:spacing w:line="320" w:lineRule="exact"/>
              <w:jc w:val="center"/>
              <w:rPr>
                <w:szCs w:val="21"/>
              </w:rPr>
            </w:pPr>
            <w:r>
              <w:rPr>
                <w:szCs w:val="21"/>
              </w:rPr>
              <w:t>36</w:t>
            </w:r>
          </w:p>
        </w:tc>
        <w:tc>
          <w:tcPr>
            <w:tcW w:w="847" w:type="dxa"/>
            <w:noWrap/>
            <w:vAlign w:val="center"/>
          </w:tcPr>
          <w:p>
            <w:pPr>
              <w:adjustRightInd w:val="0"/>
              <w:snapToGrid w:val="0"/>
              <w:spacing w:line="320" w:lineRule="exact"/>
              <w:jc w:val="center"/>
              <w:rPr>
                <w:szCs w:val="21"/>
              </w:rPr>
            </w:pPr>
            <w:r>
              <w:rPr>
                <w:rFonts w:hAnsi="宋体"/>
                <w:szCs w:val="21"/>
              </w:rPr>
              <w:t>陆嘉楠</w:t>
            </w:r>
          </w:p>
        </w:tc>
        <w:tc>
          <w:tcPr>
            <w:tcW w:w="1484" w:type="dxa"/>
            <w:noWrap/>
            <w:vAlign w:val="center"/>
          </w:tcPr>
          <w:p>
            <w:pPr>
              <w:adjustRightInd w:val="0"/>
              <w:snapToGrid w:val="0"/>
              <w:spacing w:line="320" w:lineRule="exact"/>
              <w:jc w:val="center"/>
              <w:rPr>
                <w:szCs w:val="21"/>
              </w:rPr>
            </w:pPr>
            <w:r>
              <w:rPr>
                <w:rFonts w:hAnsi="宋体"/>
                <w:szCs w:val="21"/>
              </w:rPr>
              <w:t>常州市地震局</w:t>
            </w:r>
          </w:p>
        </w:tc>
        <w:tc>
          <w:tcPr>
            <w:tcW w:w="2198" w:type="dxa"/>
            <w:noWrap/>
            <w:vAlign w:val="center"/>
          </w:tcPr>
          <w:p>
            <w:pPr>
              <w:adjustRightInd w:val="0"/>
              <w:snapToGrid w:val="0"/>
              <w:spacing w:line="320" w:lineRule="exact"/>
              <w:jc w:val="center"/>
              <w:rPr>
                <w:szCs w:val="21"/>
              </w:rPr>
            </w:pPr>
            <w:r>
              <w:rPr>
                <w:rFonts w:hAnsi="宋体"/>
                <w:szCs w:val="21"/>
              </w:rPr>
              <w:t>副处长</w:t>
            </w:r>
            <w:r>
              <w:rPr>
                <w:szCs w:val="21"/>
              </w:rPr>
              <w:t>/</w:t>
            </w:r>
            <w:r>
              <w:rPr>
                <w:rFonts w:hAnsi="宋体"/>
                <w:szCs w:val="21"/>
              </w:rPr>
              <w:t>本科</w:t>
            </w:r>
          </w:p>
        </w:tc>
        <w:tc>
          <w:tcPr>
            <w:tcW w:w="1371" w:type="dxa"/>
            <w:noWrap/>
            <w:vAlign w:val="center"/>
          </w:tcPr>
          <w:p>
            <w:pPr>
              <w:adjustRightInd w:val="0"/>
              <w:snapToGrid w:val="0"/>
              <w:spacing w:line="320" w:lineRule="exact"/>
              <w:jc w:val="center"/>
              <w:rPr>
                <w:szCs w:val="21"/>
              </w:rPr>
            </w:pPr>
            <w:r>
              <w:rPr>
                <w:szCs w:val="21"/>
              </w:rPr>
              <w:t>13656118531</w:t>
            </w:r>
          </w:p>
        </w:tc>
        <w:tc>
          <w:tcPr>
            <w:tcW w:w="2240" w:type="dxa"/>
            <w:noWrap/>
            <w:vAlign w:val="center"/>
          </w:tcPr>
          <w:p>
            <w:pPr>
              <w:adjustRightInd w:val="0"/>
              <w:snapToGrid w:val="0"/>
              <w:spacing w:line="320" w:lineRule="exact"/>
              <w:rPr>
                <w:szCs w:val="21"/>
              </w:rPr>
            </w:pPr>
            <w:r>
              <w:rPr>
                <w:rFonts w:hAnsi="宋体"/>
                <w:szCs w:val="21"/>
              </w:rPr>
              <w:t>地震科普知识</w:t>
            </w:r>
          </w:p>
        </w:tc>
        <w:tc>
          <w:tcPr>
            <w:tcW w:w="5543" w:type="dxa"/>
            <w:noWrap/>
            <w:vAlign w:val="center"/>
          </w:tcPr>
          <w:p>
            <w:pPr>
              <w:adjustRightInd w:val="0"/>
              <w:snapToGrid w:val="0"/>
              <w:spacing w:line="320" w:lineRule="exact"/>
              <w:rPr>
                <w:szCs w:val="21"/>
              </w:rPr>
            </w:pPr>
            <w:r>
              <w:rPr>
                <w:rFonts w:hAnsi="宋体"/>
                <w:szCs w:val="21"/>
              </w:rPr>
              <w:t>介绍地震产生、地震波、地震震级和烈度、地震灾害等地震基础知识，以及如何做好地震应急避险和自救互救。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92" w:type="dxa"/>
            <w:noWrap/>
            <w:vAlign w:val="center"/>
          </w:tcPr>
          <w:p>
            <w:pPr>
              <w:adjustRightInd w:val="0"/>
              <w:snapToGrid w:val="0"/>
              <w:spacing w:line="320" w:lineRule="exact"/>
              <w:jc w:val="center"/>
              <w:rPr>
                <w:szCs w:val="21"/>
              </w:rPr>
            </w:pPr>
            <w:r>
              <w:rPr>
                <w:szCs w:val="21"/>
              </w:rPr>
              <w:t>37</w:t>
            </w:r>
          </w:p>
        </w:tc>
        <w:tc>
          <w:tcPr>
            <w:tcW w:w="847" w:type="dxa"/>
            <w:noWrap/>
            <w:vAlign w:val="center"/>
          </w:tcPr>
          <w:p>
            <w:pPr>
              <w:adjustRightInd w:val="0"/>
              <w:snapToGrid w:val="0"/>
              <w:spacing w:line="320" w:lineRule="exact"/>
              <w:jc w:val="center"/>
              <w:rPr>
                <w:szCs w:val="21"/>
              </w:rPr>
            </w:pPr>
            <w:r>
              <w:rPr>
                <w:rFonts w:hAnsi="宋体"/>
                <w:szCs w:val="21"/>
              </w:rPr>
              <w:t>张</w:t>
            </w:r>
            <w:r>
              <w:rPr>
                <w:rFonts w:hint="eastAsia" w:hAnsi="宋体"/>
                <w:szCs w:val="21"/>
              </w:rPr>
              <w:t xml:space="preserve">  </w:t>
            </w:r>
            <w:r>
              <w:rPr>
                <w:rFonts w:hAnsi="宋体"/>
                <w:szCs w:val="21"/>
              </w:rPr>
              <w:t>翔</w:t>
            </w:r>
          </w:p>
        </w:tc>
        <w:tc>
          <w:tcPr>
            <w:tcW w:w="1484" w:type="dxa"/>
            <w:noWrap/>
            <w:vAlign w:val="center"/>
          </w:tcPr>
          <w:p>
            <w:pPr>
              <w:adjustRightInd w:val="0"/>
              <w:snapToGrid w:val="0"/>
              <w:spacing w:line="320" w:lineRule="exact"/>
              <w:jc w:val="center"/>
              <w:rPr>
                <w:szCs w:val="21"/>
              </w:rPr>
            </w:pPr>
            <w:r>
              <w:rPr>
                <w:rFonts w:hAnsi="宋体"/>
                <w:szCs w:val="21"/>
              </w:rPr>
              <w:t>江苏省常州环境监测中心</w:t>
            </w:r>
          </w:p>
        </w:tc>
        <w:tc>
          <w:tcPr>
            <w:tcW w:w="2198" w:type="dxa"/>
            <w:noWrap/>
            <w:vAlign w:val="center"/>
          </w:tcPr>
          <w:p>
            <w:pPr>
              <w:adjustRightInd w:val="0"/>
              <w:snapToGrid w:val="0"/>
              <w:spacing w:line="320" w:lineRule="exact"/>
              <w:jc w:val="center"/>
              <w:rPr>
                <w:szCs w:val="21"/>
              </w:rPr>
            </w:pPr>
            <w:r>
              <w:rPr>
                <w:rFonts w:hAnsi="宋体"/>
                <w:szCs w:val="21"/>
              </w:rPr>
              <w:t>副科长</w:t>
            </w:r>
            <w:r>
              <w:rPr>
                <w:szCs w:val="21"/>
              </w:rPr>
              <w:t>/</w:t>
            </w:r>
            <w:r>
              <w:rPr>
                <w:rFonts w:hAnsi="宋体"/>
                <w:szCs w:val="21"/>
              </w:rPr>
              <w:t>高级工程师</w:t>
            </w:r>
            <w:r>
              <w:rPr>
                <w:szCs w:val="21"/>
              </w:rPr>
              <w:t>/</w:t>
            </w:r>
            <w:r>
              <w:rPr>
                <w:rFonts w:hAnsi="宋体"/>
                <w:szCs w:val="21"/>
              </w:rPr>
              <w:t>硕士</w:t>
            </w:r>
          </w:p>
        </w:tc>
        <w:tc>
          <w:tcPr>
            <w:tcW w:w="1371" w:type="dxa"/>
            <w:noWrap/>
            <w:vAlign w:val="center"/>
          </w:tcPr>
          <w:p>
            <w:pPr>
              <w:adjustRightInd w:val="0"/>
              <w:snapToGrid w:val="0"/>
              <w:spacing w:line="320" w:lineRule="exact"/>
              <w:jc w:val="center"/>
              <w:rPr>
                <w:szCs w:val="21"/>
              </w:rPr>
            </w:pPr>
            <w:r>
              <w:rPr>
                <w:szCs w:val="21"/>
              </w:rPr>
              <w:t>15851961007</w:t>
            </w:r>
          </w:p>
        </w:tc>
        <w:tc>
          <w:tcPr>
            <w:tcW w:w="2240" w:type="dxa"/>
            <w:noWrap/>
            <w:vAlign w:val="center"/>
          </w:tcPr>
          <w:p>
            <w:pPr>
              <w:adjustRightInd w:val="0"/>
              <w:snapToGrid w:val="0"/>
              <w:spacing w:line="320" w:lineRule="exact"/>
              <w:rPr>
                <w:szCs w:val="21"/>
              </w:rPr>
            </w:pPr>
            <w:r>
              <w:rPr>
                <w:rFonts w:hAnsi="宋体"/>
                <w:szCs w:val="21"/>
              </w:rPr>
              <w:t>生物多样性知识小课堂</w:t>
            </w:r>
          </w:p>
        </w:tc>
        <w:tc>
          <w:tcPr>
            <w:tcW w:w="5543" w:type="dxa"/>
            <w:noWrap/>
            <w:vAlign w:val="center"/>
          </w:tcPr>
          <w:p>
            <w:pPr>
              <w:adjustRightInd w:val="0"/>
              <w:snapToGrid w:val="0"/>
              <w:spacing w:line="320" w:lineRule="exact"/>
              <w:rPr>
                <w:szCs w:val="21"/>
              </w:rPr>
            </w:pPr>
            <w:r>
              <w:rPr>
                <w:rFonts w:hAnsi="宋体"/>
                <w:szCs w:val="21"/>
              </w:rPr>
              <w:t>介绍生物多样性内涵，生物多样性保护发展，我们从事的生物多样性工作和生物多样性工作展望。设置</w:t>
            </w:r>
            <w:r>
              <w:rPr>
                <w:szCs w:val="21"/>
              </w:rPr>
              <w:t>“</w:t>
            </w:r>
            <w:r>
              <w:rPr>
                <w:rFonts w:hAnsi="宋体"/>
                <w:szCs w:val="21"/>
              </w:rPr>
              <w:t>认一认</w:t>
            </w:r>
            <w:r>
              <w:rPr>
                <w:szCs w:val="21"/>
              </w:rPr>
              <w:t>”“</w:t>
            </w:r>
            <w:r>
              <w:rPr>
                <w:rFonts w:hAnsi="宋体"/>
                <w:szCs w:val="21"/>
              </w:rPr>
              <w:t>说一说</w:t>
            </w:r>
            <w:r>
              <w:rPr>
                <w:szCs w:val="21"/>
              </w:rPr>
              <w:t>”“</w:t>
            </w:r>
            <w:r>
              <w:rPr>
                <w:rFonts w:hAnsi="宋体"/>
                <w:szCs w:val="21"/>
              </w:rPr>
              <w:t>涂一涂</w:t>
            </w:r>
            <w:r>
              <w:rPr>
                <w:szCs w:val="21"/>
              </w:rPr>
              <w:t>”</w:t>
            </w:r>
            <w:r>
              <w:rPr>
                <w:rFonts w:hAnsi="宋体"/>
                <w:szCs w:val="21"/>
              </w:rPr>
              <w:t>多个环节，互动式开展生物多样性科普工作。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92" w:type="dxa"/>
            <w:noWrap/>
            <w:vAlign w:val="center"/>
          </w:tcPr>
          <w:p>
            <w:pPr>
              <w:adjustRightInd w:val="0"/>
              <w:snapToGrid w:val="0"/>
              <w:spacing w:line="320" w:lineRule="exact"/>
              <w:jc w:val="center"/>
              <w:rPr>
                <w:szCs w:val="21"/>
              </w:rPr>
            </w:pPr>
            <w:r>
              <w:rPr>
                <w:szCs w:val="21"/>
              </w:rPr>
              <w:t>38</w:t>
            </w:r>
          </w:p>
        </w:tc>
        <w:tc>
          <w:tcPr>
            <w:tcW w:w="847" w:type="dxa"/>
            <w:noWrap/>
            <w:vAlign w:val="center"/>
          </w:tcPr>
          <w:p>
            <w:pPr>
              <w:adjustRightInd w:val="0"/>
              <w:snapToGrid w:val="0"/>
              <w:spacing w:line="320" w:lineRule="exact"/>
              <w:jc w:val="center"/>
              <w:rPr>
                <w:szCs w:val="21"/>
              </w:rPr>
            </w:pPr>
            <w:r>
              <w:rPr>
                <w:rFonts w:hAnsi="宋体"/>
                <w:szCs w:val="21"/>
              </w:rPr>
              <w:t>金</w:t>
            </w:r>
            <w:r>
              <w:rPr>
                <w:rFonts w:hint="eastAsia" w:hAnsi="宋体"/>
                <w:szCs w:val="21"/>
              </w:rPr>
              <w:t xml:space="preserve">  </w:t>
            </w:r>
            <w:r>
              <w:rPr>
                <w:rFonts w:hAnsi="宋体"/>
                <w:szCs w:val="21"/>
              </w:rPr>
              <w:t>栋</w:t>
            </w:r>
          </w:p>
        </w:tc>
        <w:tc>
          <w:tcPr>
            <w:tcW w:w="1484" w:type="dxa"/>
            <w:noWrap/>
            <w:vAlign w:val="center"/>
          </w:tcPr>
          <w:p>
            <w:pPr>
              <w:adjustRightInd w:val="0"/>
              <w:snapToGrid w:val="0"/>
              <w:spacing w:line="320" w:lineRule="exact"/>
              <w:jc w:val="center"/>
              <w:rPr>
                <w:rFonts w:hint="eastAsia" w:hAnsi="宋体"/>
                <w:szCs w:val="21"/>
              </w:rPr>
            </w:pPr>
            <w:r>
              <w:rPr>
                <w:rFonts w:hAnsi="宋体"/>
                <w:szCs w:val="21"/>
              </w:rPr>
              <w:t>常州市</w:t>
            </w:r>
          </w:p>
          <w:p>
            <w:pPr>
              <w:adjustRightInd w:val="0"/>
              <w:snapToGrid w:val="0"/>
              <w:spacing w:line="320" w:lineRule="exact"/>
              <w:jc w:val="center"/>
              <w:rPr>
                <w:szCs w:val="21"/>
              </w:rPr>
            </w:pPr>
            <w:r>
              <w:rPr>
                <w:rFonts w:hAnsi="宋体"/>
                <w:szCs w:val="21"/>
              </w:rPr>
              <w:t>生态环境局</w:t>
            </w:r>
          </w:p>
        </w:tc>
        <w:tc>
          <w:tcPr>
            <w:tcW w:w="2198" w:type="dxa"/>
            <w:noWrap/>
            <w:vAlign w:val="center"/>
          </w:tcPr>
          <w:p>
            <w:pPr>
              <w:adjustRightInd w:val="0"/>
              <w:snapToGrid w:val="0"/>
              <w:spacing w:line="320" w:lineRule="exact"/>
              <w:jc w:val="center"/>
              <w:rPr>
                <w:szCs w:val="21"/>
              </w:rPr>
            </w:pPr>
            <w:r>
              <w:rPr>
                <w:rFonts w:hAnsi="宋体"/>
                <w:szCs w:val="21"/>
              </w:rPr>
              <w:t>处长</w:t>
            </w:r>
            <w:r>
              <w:rPr>
                <w:szCs w:val="21"/>
              </w:rPr>
              <w:t>/</w:t>
            </w:r>
            <w:r>
              <w:rPr>
                <w:rFonts w:hAnsi="宋体"/>
                <w:szCs w:val="21"/>
              </w:rPr>
              <w:t>硕士</w:t>
            </w:r>
          </w:p>
        </w:tc>
        <w:tc>
          <w:tcPr>
            <w:tcW w:w="1371" w:type="dxa"/>
            <w:noWrap/>
            <w:vAlign w:val="center"/>
          </w:tcPr>
          <w:p>
            <w:pPr>
              <w:adjustRightInd w:val="0"/>
              <w:snapToGrid w:val="0"/>
              <w:spacing w:line="320" w:lineRule="exact"/>
              <w:jc w:val="center"/>
              <w:rPr>
                <w:szCs w:val="21"/>
              </w:rPr>
            </w:pPr>
            <w:r>
              <w:rPr>
                <w:szCs w:val="21"/>
              </w:rPr>
              <w:t>18932383833</w:t>
            </w:r>
          </w:p>
        </w:tc>
        <w:tc>
          <w:tcPr>
            <w:tcW w:w="2240" w:type="dxa"/>
            <w:noWrap/>
            <w:vAlign w:val="center"/>
          </w:tcPr>
          <w:p>
            <w:pPr>
              <w:adjustRightInd w:val="0"/>
              <w:snapToGrid w:val="0"/>
              <w:spacing w:line="320" w:lineRule="exact"/>
              <w:rPr>
                <w:szCs w:val="21"/>
              </w:rPr>
            </w:pPr>
            <w:r>
              <w:rPr>
                <w:rFonts w:hAnsi="宋体"/>
                <w:szCs w:val="21"/>
              </w:rPr>
              <w:t>揭开</w:t>
            </w:r>
            <w:r>
              <w:rPr>
                <w:szCs w:val="21"/>
              </w:rPr>
              <w:t>“</w:t>
            </w:r>
            <w:r>
              <w:rPr>
                <w:rFonts w:hAnsi="宋体"/>
                <w:szCs w:val="21"/>
              </w:rPr>
              <w:t>辐射</w:t>
            </w:r>
            <w:r>
              <w:rPr>
                <w:szCs w:val="21"/>
              </w:rPr>
              <w:t>”</w:t>
            </w:r>
            <w:r>
              <w:rPr>
                <w:rFonts w:hAnsi="宋体"/>
                <w:szCs w:val="21"/>
              </w:rPr>
              <w:t>的神秘面纱</w:t>
            </w:r>
          </w:p>
        </w:tc>
        <w:tc>
          <w:tcPr>
            <w:tcW w:w="5543" w:type="dxa"/>
            <w:noWrap/>
            <w:vAlign w:val="center"/>
          </w:tcPr>
          <w:p>
            <w:pPr>
              <w:adjustRightInd w:val="0"/>
              <w:snapToGrid w:val="0"/>
              <w:spacing w:line="320" w:lineRule="exact"/>
              <w:rPr>
                <w:szCs w:val="21"/>
              </w:rPr>
            </w:pPr>
            <w:r>
              <w:rPr>
                <w:rFonts w:hAnsi="宋体"/>
                <w:szCs w:val="21"/>
              </w:rPr>
              <w:t>从辐射的发现，讲到辐射的本质、分类、特性和对过量辐射的防护，以及辐射在我们生产生活中的</w:t>
            </w:r>
            <w:r>
              <w:rPr>
                <w:szCs w:val="21"/>
              </w:rPr>
              <w:t>“</w:t>
            </w:r>
            <w:r>
              <w:rPr>
                <w:rFonts w:hAnsi="宋体"/>
                <w:szCs w:val="21"/>
              </w:rPr>
              <w:t>多才多艺</w:t>
            </w:r>
            <w:r>
              <w:rPr>
                <w:szCs w:val="21"/>
              </w:rPr>
              <w:t>”</w:t>
            </w:r>
            <w:r>
              <w:rPr>
                <w:rFonts w:hAnsi="宋体"/>
                <w:szCs w:val="21"/>
              </w:rPr>
              <w:t>和</w:t>
            </w:r>
            <w:r>
              <w:rPr>
                <w:szCs w:val="21"/>
              </w:rPr>
              <w:t>“</w:t>
            </w:r>
            <w:r>
              <w:rPr>
                <w:rFonts w:hAnsi="宋体"/>
                <w:szCs w:val="21"/>
              </w:rPr>
              <w:t>神通广大</w:t>
            </w:r>
            <w:r>
              <w:rPr>
                <w:szCs w:val="21"/>
              </w:rPr>
              <w:t>”</w:t>
            </w:r>
            <w:r>
              <w:rPr>
                <w:rFonts w:hAnsi="宋体"/>
                <w:szCs w:val="21"/>
              </w:rPr>
              <w:t>，以及日常生活中如何防护电离辐射的伤害、一旦遇到放射源如何应对。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92" w:type="dxa"/>
            <w:noWrap/>
            <w:vAlign w:val="center"/>
          </w:tcPr>
          <w:p>
            <w:pPr>
              <w:adjustRightInd w:val="0"/>
              <w:snapToGrid w:val="0"/>
              <w:spacing w:line="320" w:lineRule="exact"/>
              <w:jc w:val="center"/>
              <w:rPr>
                <w:szCs w:val="21"/>
              </w:rPr>
            </w:pPr>
            <w:r>
              <w:rPr>
                <w:szCs w:val="21"/>
              </w:rPr>
              <w:t>39</w:t>
            </w:r>
          </w:p>
        </w:tc>
        <w:tc>
          <w:tcPr>
            <w:tcW w:w="847" w:type="dxa"/>
            <w:noWrap/>
            <w:vAlign w:val="center"/>
          </w:tcPr>
          <w:p>
            <w:pPr>
              <w:adjustRightInd w:val="0"/>
              <w:snapToGrid w:val="0"/>
              <w:spacing w:line="320" w:lineRule="exact"/>
              <w:jc w:val="center"/>
              <w:rPr>
                <w:szCs w:val="21"/>
              </w:rPr>
            </w:pPr>
            <w:r>
              <w:rPr>
                <w:rFonts w:hAnsi="宋体"/>
                <w:szCs w:val="21"/>
              </w:rPr>
              <w:t>王</w:t>
            </w:r>
            <w:r>
              <w:rPr>
                <w:rFonts w:hint="eastAsia" w:hAnsi="宋体"/>
                <w:szCs w:val="21"/>
              </w:rPr>
              <w:t xml:space="preserve">  </w:t>
            </w:r>
            <w:r>
              <w:rPr>
                <w:rFonts w:hAnsi="宋体"/>
                <w:szCs w:val="21"/>
              </w:rPr>
              <w:t>璟</w:t>
            </w:r>
          </w:p>
        </w:tc>
        <w:tc>
          <w:tcPr>
            <w:tcW w:w="1484" w:type="dxa"/>
            <w:noWrap/>
            <w:vAlign w:val="center"/>
          </w:tcPr>
          <w:p>
            <w:pPr>
              <w:adjustRightInd w:val="0"/>
              <w:snapToGrid w:val="0"/>
              <w:spacing w:line="320" w:lineRule="exact"/>
              <w:jc w:val="center"/>
              <w:rPr>
                <w:rFonts w:hint="eastAsia" w:hAnsi="宋体"/>
                <w:szCs w:val="21"/>
              </w:rPr>
            </w:pPr>
            <w:r>
              <w:rPr>
                <w:rFonts w:hAnsi="宋体"/>
                <w:szCs w:val="21"/>
              </w:rPr>
              <w:t>常州市</w:t>
            </w:r>
          </w:p>
          <w:p>
            <w:pPr>
              <w:adjustRightInd w:val="0"/>
              <w:snapToGrid w:val="0"/>
              <w:spacing w:line="320" w:lineRule="exact"/>
              <w:jc w:val="center"/>
              <w:rPr>
                <w:szCs w:val="21"/>
              </w:rPr>
            </w:pPr>
            <w:r>
              <w:rPr>
                <w:rFonts w:hAnsi="宋体"/>
                <w:szCs w:val="21"/>
              </w:rPr>
              <w:t>生态环境局</w:t>
            </w:r>
          </w:p>
        </w:tc>
        <w:tc>
          <w:tcPr>
            <w:tcW w:w="2198" w:type="dxa"/>
            <w:noWrap/>
            <w:vAlign w:val="center"/>
          </w:tcPr>
          <w:p>
            <w:pPr>
              <w:adjustRightInd w:val="0"/>
              <w:snapToGrid w:val="0"/>
              <w:spacing w:line="320" w:lineRule="exact"/>
              <w:jc w:val="center"/>
              <w:rPr>
                <w:szCs w:val="21"/>
              </w:rPr>
            </w:pPr>
            <w:r>
              <w:rPr>
                <w:rFonts w:hAnsi="宋体"/>
                <w:szCs w:val="21"/>
              </w:rPr>
              <w:t>处长</w:t>
            </w:r>
            <w:r>
              <w:rPr>
                <w:szCs w:val="21"/>
              </w:rPr>
              <w:t>/</w:t>
            </w:r>
            <w:r>
              <w:rPr>
                <w:rFonts w:hAnsi="宋体"/>
                <w:szCs w:val="21"/>
              </w:rPr>
              <w:t>硕士</w:t>
            </w:r>
          </w:p>
        </w:tc>
        <w:tc>
          <w:tcPr>
            <w:tcW w:w="1371" w:type="dxa"/>
            <w:noWrap/>
            <w:vAlign w:val="center"/>
          </w:tcPr>
          <w:p>
            <w:pPr>
              <w:adjustRightInd w:val="0"/>
              <w:snapToGrid w:val="0"/>
              <w:spacing w:line="320" w:lineRule="exact"/>
              <w:jc w:val="center"/>
              <w:rPr>
                <w:szCs w:val="21"/>
              </w:rPr>
            </w:pPr>
            <w:r>
              <w:rPr>
                <w:szCs w:val="21"/>
              </w:rPr>
              <w:t>18018221750</w:t>
            </w:r>
          </w:p>
        </w:tc>
        <w:tc>
          <w:tcPr>
            <w:tcW w:w="2240" w:type="dxa"/>
            <w:noWrap/>
            <w:vAlign w:val="center"/>
          </w:tcPr>
          <w:p>
            <w:pPr>
              <w:adjustRightInd w:val="0"/>
              <w:snapToGrid w:val="0"/>
              <w:spacing w:line="320" w:lineRule="exact"/>
              <w:rPr>
                <w:szCs w:val="21"/>
              </w:rPr>
            </w:pPr>
            <w:r>
              <w:rPr>
                <w:rFonts w:hAnsi="宋体"/>
                <w:szCs w:val="21"/>
              </w:rPr>
              <w:t>《噪声法》小课堂</w:t>
            </w:r>
          </w:p>
        </w:tc>
        <w:tc>
          <w:tcPr>
            <w:tcW w:w="5543" w:type="dxa"/>
            <w:noWrap/>
            <w:vAlign w:val="center"/>
          </w:tcPr>
          <w:p>
            <w:pPr>
              <w:adjustRightInd w:val="0"/>
              <w:snapToGrid w:val="0"/>
              <w:spacing w:line="320" w:lineRule="exact"/>
              <w:rPr>
                <w:szCs w:val="21"/>
              </w:rPr>
            </w:pPr>
            <w:r>
              <w:rPr>
                <w:rFonts w:hAnsi="宋体"/>
                <w:szCs w:val="21"/>
              </w:rPr>
              <w:t>介绍噪声的定义和危害，日常生活中噪声的常见来源，新《噪声法》的主要内容，以及如何减少噪声对生活和学习的影响。通过手工制作、互动提问等多种形式互动开展普法宣传工作。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92" w:type="dxa"/>
            <w:noWrap/>
            <w:vAlign w:val="center"/>
          </w:tcPr>
          <w:p>
            <w:pPr>
              <w:adjustRightInd w:val="0"/>
              <w:snapToGrid w:val="0"/>
              <w:spacing w:line="320" w:lineRule="exact"/>
              <w:jc w:val="center"/>
              <w:rPr>
                <w:szCs w:val="21"/>
              </w:rPr>
            </w:pPr>
            <w:r>
              <w:rPr>
                <w:szCs w:val="21"/>
              </w:rPr>
              <w:t>40</w:t>
            </w:r>
          </w:p>
        </w:tc>
        <w:tc>
          <w:tcPr>
            <w:tcW w:w="847" w:type="dxa"/>
            <w:noWrap/>
            <w:vAlign w:val="center"/>
          </w:tcPr>
          <w:p>
            <w:pPr>
              <w:adjustRightInd w:val="0"/>
              <w:snapToGrid w:val="0"/>
              <w:spacing w:line="320" w:lineRule="exact"/>
              <w:jc w:val="center"/>
              <w:rPr>
                <w:szCs w:val="21"/>
              </w:rPr>
            </w:pPr>
            <w:r>
              <w:rPr>
                <w:rFonts w:hAnsi="宋体"/>
                <w:szCs w:val="21"/>
              </w:rPr>
              <w:t>蒋乔峰</w:t>
            </w:r>
          </w:p>
        </w:tc>
        <w:tc>
          <w:tcPr>
            <w:tcW w:w="1484" w:type="dxa"/>
            <w:noWrap/>
            <w:vAlign w:val="center"/>
          </w:tcPr>
          <w:p>
            <w:pPr>
              <w:adjustRightInd w:val="0"/>
              <w:snapToGrid w:val="0"/>
              <w:spacing w:line="320" w:lineRule="exact"/>
              <w:jc w:val="center"/>
              <w:rPr>
                <w:szCs w:val="21"/>
              </w:rPr>
            </w:pPr>
            <w:r>
              <w:rPr>
                <w:rFonts w:hAnsi="宋体"/>
                <w:szCs w:val="21"/>
              </w:rPr>
              <w:t>常州市生态环境监控中心</w:t>
            </w:r>
          </w:p>
        </w:tc>
        <w:tc>
          <w:tcPr>
            <w:tcW w:w="2198" w:type="dxa"/>
            <w:noWrap/>
            <w:vAlign w:val="center"/>
          </w:tcPr>
          <w:p>
            <w:pPr>
              <w:adjustRightInd w:val="0"/>
              <w:snapToGrid w:val="0"/>
              <w:spacing w:line="320" w:lineRule="exact"/>
              <w:jc w:val="center"/>
              <w:rPr>
                <w:szCs w:val="21"/>
              </w:rPr>
            </w:pPr>
            <w:r>
              <w:rPr>
                <w:rFonts w:hAnsi="宋体"/>
                <w:szCs w:val="21"/>
              </w:rPr>
              <w:t>科员</w:t>
            </w:r>
            <w:r>
              <w:rPr>
                <w:szCs w:val="21"/>
              </w:rPr>
              <w:t>/</w:t>
            </w:r>
            <w:r>
              <w:rPr>
                <w:rFonts w:hAnsi="宋体"/>
                <w:szCs w:val="21"/>
              </w:rPr>
              <w:t>硕士</w:t>
            </w:r>
          </w:p>
        </w:tc>
        <w:tc>
          <w:tcPr>
            <w:tcW w:w="1371" w:type="dxa"/>
            <w:noWrap/>
            <w:vAlign w:val="center"/>
          </w:tcPr>
          <w:p>
            <w:pPr>
              <w:adjustRightInd w:val="0"/>
              <w:snapToGrid w:val="0"/>
              <w:spacing w:line="320" w:lineRule="exact"/>
              <w:jc w:val="center"/>
              <w:rPr>
                <w:szCs w:val="21"/>
              </w:rPr>
            </w:pPr>
            <w:r>
              <w:rPr>
                <w:szCs w:val="21"/>
              </w:rPr>
              <w:t>18351232108</w:t>
            </w:r>
          </w:p>
        </w:tc>
        <w:tc>
          <w:tcPr>
            <w:tcW w:w="2240" w:type="dxa"/>
            <w:noWrap/>
            <w:vAlign w:val="center"/>
          </w:tcPr>
          <w:p>
            <w:pPr>
              <w:adjustRightInd w:val="0"/>
              <w:snapToGrid w:val="0"/>
              <w:spacing w:line="320" w:lineRule="exact"/>
              <w:rPr>
                <w:szCs w:val="21"/>
              </w:rPr>
            </w:pPr>
            <w:r>
              <w:rPr>
                <w:rFonts w:hAnsi="宋体"/>
                <w:szCs w:val="21"/>
              </w:rPr>
              <w:t>防范外来入侵物种，保护生物多样性</w:t>
            </w:r>
          </w:p>
        </w:tc>
        <w:tc>
          <w:tcPr>
            <w:tcW w:w="5543" w:type="dxa"/>
            <w:noWrap/>
            <w:vAlign w:val="center"/>
          </w:tcPr>
          <w:p>
            <w:pPr>
              <w:adjustRightInd w:val="0"/>
              <w:snapToGrid w:val="0"/>
              <w:spacing w:line="320" w:lineRule="exact"/>
              <w:rPr>
                <w:szCs w:val="21"/>
              </w:rPr>
            </w:pPr>
            <w:r>
              <w:rPr>
                <w:rFonts w:hAnsi="宋体"/>
                <w:szCs w:val="21"/>
              </w:rPr>
              <w:t>介绍什么是外来入侵物种，通过举例方式阐述我们日常生活中常见的外来物种，说明外来入侵物种对我们生态环境的影响以及如何防范外来入侵物种。</w:t>
            </w:r>
          </w:p>
        </w:tc>
      </w:tr>
    </w:tbl>
    <w:p>
      <w:pPr>
        <w:adjustRightInd w:val="0"/>
        <w:snapToGrid w:val="0"/>
        <w:spacing w:line="560" w:lineRule="exact"/>
        <w:jc w:val="left"/>
        <w:rPr>
          <w:rFonts w:hint="eastAsia" w:eastAsia="仿宋_GB2312"/>
          <w:bCs/>
          <w:snapToGrid w:val="0"/>
          <w:color w:val="000000"/>
          <w:kern w:val="0"/>
          <w:sz w:val="32"/>
          <w:szCs w:val="32"/>
        </w:rPr>
      </w:pPr>
    </w:p>
    <w:p>
      <w:pPr>
        <w:overflowPunct w:val="0"/>
        <w:autoSpaceDE w:val="0"/>
        <w:autoSpaceDN w:val="0"/>
        <w:adjustRightInd w:val="0"/>
        <w:snapToGrid w:val="0"/>
        <w:spacing w:line="520" w:lineRule="exact"/>
        <w:ind w:right="1005"/>
        <w:jc w:val="right"/>
        <w:rPr>
          <w:rFonts w:eastAsia="仿宋_GB2312"/>
          <w:bCs/>
          <w:snapToGrid w:val="0"/>
          <w:color w:val="000000"/>
          <w:kern w:val="0"/>
          <w:sz w:val="32"/>
          <w:szCs w:val="32"/>
        </w:rPr>
        <w:sectPr>
          <w:footerReference r:id="rId3" w:type="default"/>
          <w:footerReference r:id="rId4" w:type="even"/>
          <w:pgSz w:w="16838" w:h="11906" w:orient="landscape"/>
          <w:pgMar w:top="1418" w:right="1418" w:bottom="1418" w:left="1418" w:header="709" w:footer="1361" w:gutter="0"/>
          <w:cols w:space="425" w:num="1"/>
          <w:docGrid w:type="lines" w:linePitch="312" w:charSpace="0"/>
        </w:sect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altName w:val="Arial Unicode MS"/>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adjustRightInd w:val="0"/>
      <w:ind w:right="210" w:rightChars="100"/>
      <w:jc w:val="right"/>
      <w:rPr>
        <w:sz w:val="28"/>
        <w:szCs w:val="28"/>
      </w:rPr>
    </w:pP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3</w:t>
    </w:r>
    <w:r>
      <w:rPr>
        <w:sz w:val="28"/>
        <w:szCs w:val="28"/>
      </w:rPr>
      <w:fldChar w:fldCharType="end"/>
    </w:r>
    <w:r>
      <w:rPr>
        <w:rFonts w:hint="eastAsia"/>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adjustRightInd w:val="0"/>
      <w:ind w:left="284"/>
      <w:rPr>
        <w:rFonts w:ascii="宋体" w:hAnsi="宋体"/>
        <w:sz w:val="28"/>
        <w:szCs w:val="28"/>
      </w:rPr>
    </w:pPr>
    <w:r>
      <w:rPr>
        <w:rFonts w:hint="eastAsia" w:ascii="宋体" w:hAnsi="宋体"/>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2</w:t>
    </w:r>
    <w:r>
      <w:rPr>
        <w:sz w:val="28"/>
        <w:szCs w:val="28"/>
      </w:rPr>
      <w:fldChar w:fldCharType="end"/>
    </w:r>
    <w:r>
      <w:rPr>
        <w:rFonts w:hint="eastAsia" w:ascii="宋体" w:hAnsi="宋体"/>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1NmY5ZDlkMzNkNjNmZTJhNDZlMGYxNmJhZDFlZjMifQ=="/>
  </w:docVars>
  <w:rsids>
    <w:rsidRoot w:val="63C034DB"/>
    <w:rsid w:val="63C034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2022-09-06T02:43:00Z</dcterms:created>
  <dc:creator>13031</dc:creator>
  <cp:lastModifiedBy>13031</cp:lastModifiedBy>
  <dcterms:modified xsi:type="dcterms:W3CDTF">2022-09-06T02:44:07Z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157BD653A2964E5E9934047BDDBBDD2D</vt:lpwstr>
  </property>
</Properties>
</file>