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宋体" w:hAnsi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hAnsi="黑体" w:eastAsia="黑体"/>
          <w:sz w:val="32"/>
        </w:rPr>
        <w:t>附件3</w:t>
      </w:r>
    </w:p>
    <w:p>
      <w:pPr>
        <w:spacing w:line="560" w:lineRule="exact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  <w:shd w:val="clear" w:color="auto" w:fill="FFFFFF"/>
        </w:rPr>
      </w:pPr>
    </w:p>
    <w:p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  <w:shd w:val="clear" w:color="auto" w:fill="FFFFFF"/>
        </w:rPr>
        <w:t>常州市青少年空天科技竞赛参赛承诺书</w:t>
      </w:r>
    </w:p>
    <w:p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  <w:shd w:val="clear" w:color="auto" w:fill="FFFFFF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本单位作为常州市青少年空天竞赛参赛方，自愿对参赛的全过程承担责任、并确保比赛成绩真实有效，现作出如下承诺：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新型冠状病毒肺炎是一种高发传染病，中小学校是人群高度聚集场所。针对本次疫情，本单位将按照地方政府有关竞赛管理办法、新冠肺炎防控指引、新冠肺炎疫情防控技术方案等条例执行，确保疫情防护工作有效落实，同时具备防控条件，师生和校园公共卫生安全可以得到切实保障。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制定完善“两案五制”。包括新型冠状病毒肺炎防控工作方案和疫情应急预案；师生竞赛前检查制度、健康管理制度、通风消毒制度和环境卫生检查通报制度。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比赛期间，安排校医加强专业指导，并与辖区社区卫生服务中心或就近的医疗机构建立24小时联动机制。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比赛前做好物资准备，包括体温计、口罩等防护用品和消毒用品等。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督促学生竞赛期间戴好口罩，不要随意拿下。并按照防疫期间每位学生前后左右间距1米的标准对每个竞赛教室容纳人数做出严格限制。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如比赛期间，发现新型冠状病毒肺炎疑似或确诊病例或病毒核酸检测阳性者时，及时报告辖区疾病预防控制中心和卫生保健所。同时，立即终止比赛。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因疫情防控需要，参赛单位线上普及赛在本单位进行比赛，确保比赛成绩真实有效、不徇私舞弊。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参赛单位和法人代表（授权代表）签字（盖章）：</w:t>
      </w:r>
    </w:p>
    <w:p>
      <w:pPr>
        <w:pStyle w:val="6"/>
        <w:overflowPunct w:val="0"/>
        <w:autoSpaceDE w:val="0"/>
        <w:autoSpaceDN w:val="0"/>
        <w:adjustRightInd w:val="0"/>
        <w:snapToGrid w:val="0"/>
        <w:spacing w:line="570" w:lineRule="exact"/>
        <w:ind w:firstLine="1281" w:firstLineChars="0"/>
        <w:jc w:val="right"/>
        <w:rPr>
          <w:rFonts w:hint="eastAsia" w:ascii="Times New Roman" w:hAnsi="仿宋_GB2312" w:eastAsia="仿宋_GB2312"/>
          <w:sz w:val="32"/>
          <w:szCs w:val="32"/>
        </w:rPr>
      </w:pPr>
    </w:p>
    <w:p>
      <w:pPr>
        <w:pStyle w:val="6"/>
        <w:overflowPunct w:val="0"/>
        <w:autoSpaceDE w:val="0"/>
        <w:autoSpaceDN w:val="0"/>
        <w:adjustRightInd w:val="0"/>
        <w:snapToGrid w:val="0"/>
        <w:spacing w:line="570" w:lineRule="exact"/>
        <w:ind w:firstLine="1281" w:firstLineChars="0"/>
        <w:jc w:val="right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仿宋_GB2312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ascii="Times New Roman" w:hAnsi="仿宋_GB2312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ascii="Times New Roman" w:hAnsi="仿宋_GB2312" w:eastAsia="仿宋_GB2312"/>
          <w:sz w:val="32"/>
          <w:szCs w:val="32"/>
        </w:rPr>
        <w:t>日</w:t>
      </w:r>
    </w:p>
    <w:p>
      <w:pPr>
        <w:tabs>
          <w:tab w:val="left" w:pos="7371"/>
        </w:tabs>
        <w:overflowPunct w:val="0"/>
        <w:adjustRightInd w:val="0"/>
        <w:snapToGrid w:val="0"/>
        <w:spacing w:line="570" w:lineRule="exact"/>
        <w:ind w:right="991" w:firstLine="641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</w:p>
    <w:p>
      <w:pPr>
        <w:tabs>
          <w:tab w:val="left" w:pos="7371"/>
        </w:tabs>
        <w:overflowPunct w:val="0"/>
        <w:adjustRightInd w:val="0"/>
        <w:snapToGrid w:val="0"/>
        <w:spacing w:line="570" w:lineRule="exact"/>
        <w:ind w:right="991" w:firstLine="641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7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7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7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7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7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7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7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7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7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7"/>
        <w:adjustRightInd w:val="0"/>
        <w:snapToGrid w:val="0"/>
        <w:spacing w:line="570" w:lineRule="exact"/>
        <w:ind w:firstLine="0" w:firstLineChars="0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</w:p>
    <w:p>
      <w:pPr>
        <w:tabs>
          <w:tab w:val="left" w:pos="7371"/>
        </w:tabs>
        <w:overflowPunct w:val="0"/>
        <w:adjustRightInd w:val="0"/>
        <w:snapToGrid w:val="0"/>
        <w:spacing w:line="570" w:lineRule="exact"/>
        <w:ind w:right="991" w:firstLine="641"/>
        <w:jc w:val="right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</w:p>
    <w:p>
      <w:pPr>
        <w:overflowPunct w:val="0"/>
        <w:adjustRightInd w:val="0"/>
        <w:snapToGrid w:val="0"/>
        <w:spacing w:line="570" w:lineRule="exact"/>
        <w:ind w:firstLine="210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5600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25pt;height:0pt;width:441pt;z-index:251659264;mso-width-relative:page;mso-height-relative:page;" filled="f" stroked="t" coordsize="21600,21600" o:gfxdata="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t&#10;dc4h0QAAAAQBAAAPAAAAAAAAAAEAIAAAACIAAABkcnMvZG93bnJldi54bWxQSwECFAAUAAAACACH&#10;TuJASY6orPIBAADkAwAADgAAAAAAAAABACAAAAAgAQAAZHJzL2Uyb0RvYy54bWxQSwUGAAAAAAYA&#10;BgBZAQAAhA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400050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5pt;height:0pt;width:441pt;z-index:251660288;mso-width-relative:page;mso-height-relative:page;" filled="f" stroked="t" coordsize="21600,21600" o:gfxdata="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nDHI9MAAAAGAQAADwAAAAAAAAABACAAAAAiAAAAZHJzL2Rvd25yZXYueG1sUEsBAhQAFAAA&#10;AAgAh07iQHozBBv0AQAA5AMAAA4AAAAAAAAAAQAgAAAAIgEAAGRycy9lMm9Eb2MueG1sUEsFBgAA&#10;AAAGAAYAWQEAAIg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eastAsia="仿宋_GB2312"/>
          <w:color w:val="000000"/>
          <w:sz w:val="28"/>
          <w:szCs w:val="28"/>
        </w:rPr>
        <w:t xml:space="preserve">常州市科学技术协会                      </w:t>
      </w:r>
      <w:r>
        <w:rPr>
          <w:rFonts w:eastAsia="仿宋_GB2312"/>
          <w:color w:val="000000"/>
          <w:sz w:val="28"/>
          <w:szCs w:val="28"/>
        </w:rPr>
        <w:t>20</w:t>
      </w:r>
      <w:r>
        <w:rPr>
          <w:rFonts w:hint="eastAsia" w:eastAsia="仿宋_GB2312"/>
          <w:color w:val="000000"/>
          <w:sz w:val="28"/>
          <w:szCs w:val="28"/>
        </w:rPr>
        <w:t>23</w:t>
      </w:r>
      <w:r>
        <w:rPr>
          <w:rFonts w:eastAsia="仿宋_GB2312"/>
          <w:color w:val="000000"/>
          <w:sz w:val="28"/>
          <w:szCs w:val="28"/>
        </w:rPr>
        <w:t>年</w:t>
      </w:r>
      <w:r>
        <w:rPr>
          <w:rFonts w:hint="eastAsia" w:eastAsia="仿宋_GB2312"/>
          <w:color w:val="000000"/>
          <w:sz w:val="28"/>
          <w:szCs w:val="28"/>
        </w:rPr>
        <w:t>4</w:t>
      </w:r>
      <w:r>
        <w:rPr>
          <w:rFonts w:eastAsia="仿宋_GB2312"/>
          <w:color w:val="000000"/>
          <w:sz w:val="28"/>
          <w:szCs w:val="28"/>
        </w:rPr>
        <w:t>月</w:t>
      </w:r>
      <w:r>
        <w:rPr>
          <w:rFonts w:hint="eastAsia" w:eastAsia="仿宋_GB2312"/>
          <w:color w:val="000000"/>
          <w:sz w:val="28"/>
          <w:szCs w:val="28"/>
        </w:rPr>
        <w:t>18日</w:t>
      </w:r>
      <w:r>
        <w:rPr>
          <w:rFonts w:eastAsia="仿宋_GB2312"/>
          <w:color w:val="000000"/>
          <w:sz w:val="28"/>
          <w:szCs w:val="28"/>
        </w:rPr>
        <w:t>印发</w:t>
      </w: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5" w:left="1531" w:header="709" w:footer="136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27" w:right="227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27" w:right="227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NGQzMTM3ZDhhYTBmYzI4NTc5MTdmMmI2M2M1YmIifQ=="/>
  </w:docVars>
  <w:rsids>
    <w:rsidRoot w:val="18A85B93"/>
    <w:rsid w:val="18A8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556</Words>
  <Characters>561</Characters>
  <Lines>0</Lines>
  <Paragraphs>0</Paragraphs>
  <TotalTime>0</TotalTime>
  <ScaleCrop>false</ScaleCrop>
  <LinksUpToDate>false</LinksUpToDate>
  <CharactersWithSpaces>589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2023-04-23T06:10:00Z</dcterms:created>
  <dc:creator>Lu.</dc:creator>
  <cp:lastModifiedBy>Lu.</cp:lastModifiedBy>
  <dcterms:modified xsi:type="dcterms:W3CDTF">2023-04-23T06:10:20Z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081853AF9D1448FBABD9ED4CF7F1A8C4_11</vt:lpwstr>
  </property>
</Properties>
</file>