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570" w:lineRule="exact"/>
        <w:jc w:val="center"/>
        <w:rPr>
          <w:rFonts w:hint="eastAsia" w:ascii="Times New Roman" w:hAnsi="Times New Roman" w:eastAsia="方正小标宋简体"/>
          <w:bCs/>
          <w:sz w:val="44"/>
          <w:szCs w:val="44"/>
          <w:highlight w:val="none"/>
          <w:lang w:eastAsia="zh-CN"/>
        </w:rPr>
      </w:pPr>
      <w:r>
        <w:rPr>
          <w:rFonts w:hint="eastAsia" w:ascii="Times New Roman" w:hAnsi="Times New Roman" w:eastAsia="方正小标宋简体"/>
          <w:sz w:val="44"/>
          <w:szCs w:val="44"/>
          <w:highlight w:val="none"/>
        </w:rPr>
        <w:t>2023年</w:t>
      </w:r>
      <w:r>
        <w:rPr>
          <w:rFonts w:hint="eastAsia" w:ascii="Times New Roman" w:hAnsi="Times New Roman" w:eastAsia="方正小标宋简体"/>
          <w:bCs/>
          <w:sz w:val="44"/>
          <w:szCs w:val="44"/>
          <w:highlight w:val="none"/>
        </w:rPr>
        <w:t>常州市“科普讲座进学校”</w:t>
      </w:r>
      <w:r>
        <w:rPr>
          <w:rFonts w:hint="eastAsia" w:ascii="Times New Roman" w:hAnsi="Times New Roman" w:eastAsia="方正小标宋简体"/>
          <w:sz w:val="44"/>
          <w:szCs w:val="44"/>
          <w:highlight w:val="none"/>
          <w:lang w:eastAsia="zh-CN"/>
        </w:rPr>
        <w:t>名单</w:t>
      </w:r>
    </w:p>
    <w:tbl>
      <w:tblPr>
        <w:tblStyle w:val="8"/>
        <w:tblW w:w="599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0"/>
        <w:gridCol w:w="1008"/>
        <w:gridCol w:w="1539"/>
        <w:gridCol w:w="2447"/>
        <w:gridCol w:w="1646"/>
        <w:gridCol w:w="2455"/>
        <w:gridCol w:w="5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530" w:type="dxa"/>
            <w:noWrap/>
            <w:vAlign w:val="center"/>
          </w:tcPr>
          <w:p>
            <w:pPr>
              <w:adjustRightInd w:val="0"/>
              <w:snapToGrid w:val="0"/>
              <w:spacing w:line="320" w:lineRule="exact"/>
              <w:ind w:left="-57" w:right="-57"/>
              <w:jc w:val="center"/>
              <w:rPr>
                <w:rFonts w:ascii="Times New Roman" w:hAnsi="Times New Roman" w:eastAsia="黑体"/>
                <w:bCs/>
                <w:szCs w:val="21"/>
                <w:highlight w:val="none"/>
              </w:rPr>
            </w:pPr>
            <w:r>
              <w:rPr>
                <w:rFonts w:ascii="Times New Roman" w:hAnsi="Times New Roman" w:eastAsia="黑体"/>
                <w:bCs/>
                <w:szCs w:val="21"/>
                <w:highlight w:val="none"/>
              </w:rPr>
              <w:t>序号</w:t>
            </w:r>
          </w:p>
        </w:tc>
        <w:tc>
          <w:tcPr>
            <w:tcW w:w="1008" w:type="dxa"/>
            <w:noWrap/>
            <w:vAlign w:val="center"/>
          </w:tcPr>
          <w:p>
            <w:pPr>
              <w:adjustRightInd w:val="0"/>
              <w:snapToGrid w:val="0"/>
              <w:spacing w:line="320" w:lineRule="exact"/>
              <w:jc w:val="center"/>
              <w:rPr>
                <w:rFonts w:ascii="Times New Roman" w:hAnsi="Times New Roman" w:eastAsia="黑体"/>
                <w:bCs/>
                <w:szCs w:val="21"/>
                <w:highlight w:val="none"/>
              </w:rPr>
            </w:pPr>
            <w:r>
              <w:rPr>
                <w:rFonts w:ascii="Times New Roman" w:hAnsi="Times New Roman" w:eastAsia="黑体"/>
                <w:bCs/>
                <w:szCs w:val="21"/>
                <w:highlight w:val="none"/>
              </w:rPr>
              <w:t>姓名</w:t>
            </w:r>
          </w:p>
        </w:tc>
        <w:tc>
          <w:tcPr>
            <w:tcW w:w="1539" w:type="dxa"/>
            <w:noWrap/>
            <w:vAlign w:val="center"/>
          </w:tcPr>
          <w:p>
            <w:pPr>
              <w:adjustRightInd w:val="0"/>
              <w:snapToGrid w:val="0"/>
              <w:spacing w:line="320" w:lineRule="exact"/>
              <w:jc w:val="center"/>
              <w:rPr>
                <w:rFonts w:ascii="Times New Roman" w:hAnsi="Times New Roman" w:eastAsia="黑体"/>
                <w:bCs/>
                <w:szCs w:val="21"/>
                <w:highlight w:val="none"/>
              </w:rPr>
            </w:pPr>
            <w:r>
              <w:rPr>
                <w:rFonts w:ascii="Times New Roman" w:hAnsi="Times New Roman" w:eastAsia="黑体"/>
                <w:bCs/>
                <w:szCs w:val="21"/>
                <w:highlight w:val="none"/>
              </w:rPr>
              <w:t>单位</w:t>
            </w:r>
          </w:p>
        </w:tc>
        <w:tc>
          <w:tcPr>
            <w:tcW w:w="2447" w:type="dxa"/>
            <w:noWrap/>
            <w:vAlign w:val="center"/>
          </w:tcPr>
          <w:p>
            <w:pPr>
              <w:adjustRightInd w:val="0"/>
              <w:snapToGrid w:val="0"/>
              <w:spacing w:line="320" w:lineRule="exact"/>
              <w:jc w:val="center"/>
              <w:rPr>
                <w:rFonts w:ascii="Times New Roman" w:hAnsi="Times New Roman" w:eastAsia="黑体"/>
                <w:bCs/>
                <w:szCs w:val="21"/>
                <w:highlight w:val="none"/>
              </w:rPr>
            </w:pPr>
            <w:r>
              <w:rPr>
                <w:rFonts w:ascii="Times New Roman" w:hAnsi="Times New Roman" w:eastAsia="黑体"/>
                <w:bCs/>
                <w:szCs w:val="21"/>
                <w:highlight w:val="none"/>
              </w:rPr>
              <w:t>职务／职称／学历</w:t>
            </w:r>
          </w:p>
        </w:tc>
        <w:tc>
          <w:tcPr>
            <w:tcW w:w="1646" w:type="dxa"/>
            <w:noWrap/>
            <w:vAlign w:val="center"/>
          </w:tcPr>
          <w:p>
            <w:pPr>
              <w:adjustRightInd w:val="0"/>
              <w:snapToGrid w:val="0"/>
              <w:spacing w:line="320" w:lineRule="exact"/>
              <w:jc w:val="center"/>
              <w:rPr>
                <w:rFonts w:ascii="Times New Roman" w:hAnsi="Times New Roman" w:eastAsia="黑体"/>
                <w:bCs/>
                <w:szCs w:val="21"/>
                <w:highlight w:val="none"/>
              </w:rPr>
            </w:pPr>
            <w:r>
              <w:rPr>
                <w:rFonts w:ascii="Times New Roman" w:hAnsi="Times New Roman" w:eastAsia="黑体"/>
                <w:bCs/>
                <w:szCs w:val="21"/>
                <w:highlight w:val="none"/>
              </w:rPr>
              <w:t>联系方式</w:t>
            </w:r>
          </w:p>
        </w:tc>
        <w:tc>
          <w:tcPr>
            <w:tcW w:w="2455" w:type="dxa"/>
            <w:noWrap/>
            <w:vAlign w:val="center"/>
          </w:tcPr>
          <w:p>
            <w:pPr>
              <w:adjustRightInd w:val="0"/>
              <w:snapToGrid w:val="0"/>
              <w:spacing w:line="320" w:lineRule="exact"/>
              <w:jc w:val="center"/>
              <w:rPr>
                <w:rFonts w:ascii="Times New Roman" w:hAnsi="Times New Roman" w:eastAsia="黑体"/>
                <w:bCs/>
                <w:szCs w:val="21"/>
                <w:highlight w:val="none"/>
              </w:rPr>
            </w:pPr>
            <w:r>
              <w:rPr>
                <w:rFonts w:ascii="Times New Roman" w:hAnsi="Times New Roman" w:eastAsia="黑体"/>
                <w:bCs/>
                <w:szCs w:val="21"/>
                <w:highlight w:val="none"/>
              </w:rPr>
              <w:t>科普讲座主题</w:t>
            </w:r>
          </w:p>
        </w:tc>
        <w:tc>
          <w:tcPr>
            <w:tcW w:w="5920" w:type="dxa"/>
            <w:noWrap/>
            <w:vAlign w:val="center"/>
          </w:tcPr>
          <w:p>
            <w:pPr>
              <w:adjustRightInd w:val="0"/>
              <w:snapToGrid w:val="0"/>
              <w:spacing w:line="320" w:lineRule="exact"/>
              <w:jc w:val="center"/>
              <w:rPr>
                <w:rFonts w:ascii="Times New Roman" w:hAnsi="Times New Roman" w:eastAsia="黑体"/>
                <w:bCs/>
                <w:szCs w:val="21"/>
                <w:highlight w:val="none"/>
              </w:rPr>
            </w:pPr>
            <w:r>
              <w:rPr>
                <w:rFonts w:ascii="Times New Roman" w:hAnsi="Times New Roman" w:eastAsia="黑体"/>
                <w:bCs/>
                <w:szCs w:val="21"/>
                <w:highlight w:val="none"/>
              </w:rPr>
              <w:t>内容梗概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ign w:val="center"/>
          </w:tcPr>
          <w:p>
            <w:pPr>
              <w:adjustRightInd w:val="0"/>
              <w:snapToGrid w:val="0"/>
              <w:spacing w:line="320" w:lineRule="exact"/>
              <w:jc w:val="center"/>
              <w:rPr>
                <w:rFonts w:hint="eastAsia"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1</w:t>
            </w:r>
          </w:p>
        </w:tc>
        <w:tc>
          <w:tcPr>
            <w:tcW w:w="1008"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宋体"/>
                <w:szCs w:val="21"/>
                <w:highlight w:val="none"/>
                <w:lang w:val="en-US" w:eastAsia="zh-CN"/>
              </w:rPr>
              <w:t>谭亚芳</w:t>
            </w:r>
          </w:p>
        </w:tc>
        <w:tc>
          <w:tcPr>
            <w:tcW w:w="1539" w:type="dxa"/>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常州太平洋</w:t>
            </w:r>
          </w:p>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口腔</w:t>
            </w:r>
          </w:p>
        </w:tc>
        <w:tc>
          <w:tcPr>
            <w:tcW w:w="2447" w:type="dxa"/>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本科/院长</w:t>
            </w:r>
          </w:p>
        </w:tc>
        <w:tc>
          <w:tcPr>
            <w:tcW w:w="1646" w:type="dxa"/>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0519-81580001</w:t>
            </w:r>
          </w:p>
        </w:tc>
        <w:tc>
          <w:tcPr>
            <w:tcW w:w="2455" w:type="dxa"/>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全口全家庭全生命周期口腔健康讲座</w:t>
            </w:r>
          </w:p>
        </w:tc>
        <w:tc>
          <w:tcPr>
            <w:tcW w:w="5920" w:type="dxa"/>
            <w:noWrap/>
            <w:vAlign w:val="center"/>
          </w:tcPr>
          <w:p>
            <w:pPr>
              <w:pStyle w:val="6"/>
              <w:keepNext w:val="0"/>
              <w:keepLines w:val="0"/>
              <w:pageBreakBefore w:val="0"/>
              <w:widowControl/>
              <w:kinsoku/>
              <w:wordWrap/>
              <w:overflowPunct/>
              <w:topLinePunct w:val="0"/>
              <w:autoSpaceDE/>
              <w:autoSpaceDN/>
              <w:bidi w:val="0"/>
              <w:spacing w:line="280" w:lineRule="exact"/>
              <w:ind w:left="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以口腔科普为主，包含了牙齿不齐、牙齿发黄、牙齿缺失、刷牙出血等一系列常见的口腔问题科普，串联了各个时期最常出现的口腔问题以及治疗方法，对牙齿有深入的了解</w:t>
            </w:r>
            <w:r>
              <w:rPr>
                <w:rFonts w:hint="default" w:ascii="Times New Roman" w:hAnsi="Times New Roman" w:eastAsia="宋体" w:cs="Times New Roman"/>
                <w:color w:val="000000"/>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ign w:val="center"/>
          </w:tcPr>
          <w:p>
            <w:pPr>
              <w:adjustRightInd w:val="0"/>
              <w:snapToGrid w:val="0"/>
              <w:spacing w:line="320" w:lineRule="exact"/>
              <w:jc w:val="center"/>
              <w:rPr>
                <w:rFonts w:hint="eastAsia"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2</w:t>
            </w:r>
          </w:p>
        </w:tc>
        <w:tc>
          <w:tcPr>
            <w:tcW w:w="1008" w:type="dxa"/>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梁芯悦</w:t>
            </w:r>
          </w:p>
        </w:tc>
        <w:tc>
          <w:tcPr>
            <w:tcW w:w="1539" w:type="dxa"/>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常州悦茶职业技能培训学校</w:t>
            </w:r>
          </w:p>
        </w:tc>
        <w:tc>
          <w:tcPr>
            <w:tcW w:w="2447" w:type="dxa"/>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校长/讲师</w:t>
            </w:r>
          </w:p>
        </w:tc>
        <w:tc>
          <w:tcPr>
            <w:tcW w:w="1646" w:type="dxa"/>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0519-89881108</w:t>
            </w:r>
          </w:p>
        </w:tc>
        <w:tc>
          <w:tcPr>
            <w:tcW w:w="2455" w:type="dxa"/>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“弘扬家风，品茶学礼”——青少年茶礼课堂</w:t>
            </w:r>
          </w:p>
        </w:tc>
        <w:tc>
          <w:tcPr>
            <w:tcW w:w="5920" w:type="dxa"/>
            <w:noWrap/>
            <w:vAlign w:val="center"/>
          </w:tcPr>
          <w:p>
            <w:pPr>
              <w:keepNext w:val="0"/>
              <w:keepLines w:val="0"/>
              <w:pageBreakBefore w:val="0"/>
              <w:kinsoku/>
              <w:wordWrap/>
              <w:overflowPunct/>
              <w:topLinePunct w:val="0"/>
              <w:autoSpaceDE/>
              <w:autoSpaceDN/>
              <w:bidi w:val="0"/>
              <w:spacing w:line="280" w:lineRule="exact"/>
              <w:ind w:left="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在我国历史上最早的“国营茶厂”大唐贡茶院——常州，为孩子们讲述我国“国饮”——茶的历史源流、文化礼仪，用“理论+实操”的方式方法引导孩子知茶品茶泡茶敬茶，弘扬家风，传承中华优秀传统文化，用茶影响孩子，让孩子影响世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8" w:hRule="atLeast"/>
          <w:jc w:val="center"/>
        </w:trPr>
        <w:tc>
          <w:tcPr>
            <w:tcW w:w="530" w:type="dxa"/>
            <w:noWrap/>
            <w:vAlign w:val="center"/>
          </w:tcPr>
          <w:p>
            <w:pPr>
              <w:adjustRightInd w:val="0"/>
              <w:snapToGrid w:val="0"/>
              <w:spacing w:line="320" w:lineRule="exact"/>
              <w:jc w:val="center"/>
              <w:rPr>
                <w:rFonts w:hint="eastAsia"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3</w:t>
            </w:r>
          </w:p>
        </w:tc>
        <w:tc>
          <w:tcPr>
            <w:tcW w:w="1008"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张建宇</w:t>
            </w:r>
          </w:p>
        </w:tc>
        <w:tc>
          <w:tcPr>
            <w:tcW w:w="1539"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德伊门科普</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教育</w:t>
            </w:r>
            <w:r>
              <w:rPr>
                <w:rFonts w:hint="eastAsia" w:ascii="Times New Roman" w:hAnsi="Times New Roman" w:eastAsia="宋体" w:cs="Times New Roman"/>
                <w:sz w:val="21"/>
                <w:szCs w:val="21"/>
                <w:highlight w:val="none"/>
                <w:lang w:val="en-US" w:eastAsia="zh-CN"/>
              </w:rPr>
              <w:t>基地</w:t>
            </w:r>
          </w:p>
        </w:tc>
        <w:tc>
          <w:tcPr>
            <w:tcW w:w="244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馆长</w:t>
            </w:r>
          </w:p>
        </w:tc>
        <w:tc>
          <w:tcPr>
            <w:tcW w:w="164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QQ:102069881</w:t>
            </w:r>
          </w:p>
        </w:tc>
        <w:tc>
          <w:tcPr>
            <w:tcW w:w="245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认识世界，从元素开始</w:t>
            </w:r>
          </w:p>
        </w:tc>
        <w:tc>
          <w:tcPr>
            <w:tcW w:w="5920" w:type="dxa"/>
            <w:noWrap/>
            <w:vAlign w:val="center"/>
          </w:tcPr>
          <w:p>
            <w:pPr>
              <w:keepNext w:val="0"/>
              <w:keepLines w:val="0"/>
              <w:pageBreakBefore w:val="0"/>
              <w:numPr>
                <w:ilvl w:val="0"/>
                <w:numId w:val="0"/>
              </w:numPr>
              <w:kinsoku/>
              <w:wordWrap/>
              <w:overflowPunct/>
              <w:topLinePunct w:val="0"/>
              <w:autoSpaceDE/>
              <w:autoSpaceDN/>
              <w:bidi w:val="0"/>
              <w:spacing w:line="280" w:lineRule="exact"/>
              <w:ind w:left="0" w:firstLine="420" w:firstLineChars="200"/>
              <w:jc w:val="lef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为激发广大青少年学生的好奇心，对组成世界万物的元素产生浓厚的兴趣，在孩子心</w:t>
            </w:r>
            <w:r>
              <w:rPr>
                <w:rFonts w:hint="default" w:ascii="Times New Roman" w:hAnsi="Times New Roman" w:eastAsia="宋体" w:cs="Times New Roman"/>
                <w:b w:val="0"/>
                <w:bCs w:val="0"/>
                <w:sz w:val="21"/>
                <w:szCs w:val="21"/>
                <w:highlight w:val="none"/>
                <w:lang w:val="en-US" w:eastAsia="zh-CN"/>
              </w:rPr>
              <w:t>田播下科学的种子，我们在学校开设了《认识世界，从元素开始》课程。通过极具趣味性的形式让孩子们迅速、快乐地记住118个元素，了解</w:t>
            </w:r>
            <w:r>
              <w:rPr>
                <w:rFonts w:hint="default" w:ascii="Times New Roman" w:hAnsi="Times New Roman" w:eastAsia="宋体" w:cs="Times New Roman"/>
                <w:sz w:val="21"/>
                <w:szCs w:val="21"/>
                <w:highlight w:val="none"/>
                <w:lang w:val="en-US" w:eastAsia="zh-CN"/>
              </w:rPr>
              <w:t>认识元素周期表，用科学的方法引领孩子们认识世界，洞见宇宙。</w:t>
            </w:r>
          </w:p>
          <w:p>
            <w:pPr>
              <w:keepNext w:val="0"/>
              <w:keepLines w:val="0"/>
              <w:pageBreakBefore w:val="0"/>
              <w:numPr>
                <w:ilvl w:val="0"/>
                <w:numId w:val="0"/>
              </w:numPr>
              <w:kinsoku/>
              <w:wordWrap/>
              <w:overflowPunct/>
              <w:topLinePunct w:val="0"/>
              <w:autoSpaceDE/>
              <w:autoSpaceDN/>
              <w:bidi w:val="0"/>
              <w:spacing w:line="280" w:lineRule="exact"/>
              <w:ind w:left="0" w:leftChars="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课程内容融知识性、趣味性、探究性、系统性、可持续性于一体，帮助孩子门从小了解自然科学体系，构建系统的科学思维。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ign w:val="center"/>
          </w:tcPr>
          <w:p>
            <w:pPr>
              <w:adjustRightInd w:val="0"/>
              <w:snapToGrid w:val="0"/>
              <w:spacing w:line="320" w:lineRule="exact"/>
              <w:jc w:val="center"/>
              <w:rPr>
                <w:rFonts w:hint="eastAsia"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4</w:t>
            </w:r>
          </w:p>
        </w:tc>
        <w:tc>
          <w:tcPr>
            <w:tcW w:w="1008"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陶丽萍</w:t>
            </w:r>
          </w:p>
        </w:tc>
        <w:tc>
          <w:tcPr>
            <w:tcW w:w="1539"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常州市</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心理学会</w:t>
            </w:r>
          </w:p>
        </w:tc>
        <w:tc>
          <w:tcPr>
            <w:tcW w:w="244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学会党支部书记、副秘书长；政工师、国家二级心理咨询师、大专（自考行政管理）</w:t>
            </w:r>
          </w:p>
        </w:tc>
        <w:tc>
          <w:tcPr>
            <w:tcW w:w="164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0519-85528336</w:t>
            </w:r>
          </w:p>
        </w:tc>
        <w:tc>
          <w:tcPr>
            <w:tcW w:w="245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心有目标</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珍爱生命</w:t>
            </w:r>
          </w:p>
        </w:tc>
        <w:tc>
          <w:tcPr>
            <w:tcW w:w="5920" w:type="dxa"/>
            <w:noWrap/>
            <w:vAlign w:val="center"/>
          </w:tcPr>
          <w:p>
            <w:pPr>
              <w:keepNext w:val="0"/>
              <w:keepLines w:val="0"/>
              <w:pageBreakBefore w:val="0"/>
              <w:numPr>
                <w:ilvl w:val="0"/>
                <w:numId w:val="1"/>
              </w:numPr>
              <w:kinsoku/>
              <w:wordWrap/>
              <w:overflowPunct/>
              <w:topLinePunct w:val="0"/>
              <w:autoSpaceDE/>
              <w:autoSpaceDN/>
              <w:bidi w:val="0"/>
              <w:adjustRightInd w:val="0"/>
              <w:snapToGrid w:val="0"/>
              <w:spacing w:line="280" w:lineRule="exact"/>
              <w:ind w:left="0" w:firstLine="420" w:firstLineChars="200"/>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心理健康的概念；</w:t>
            </w:r>
          </w:p>
          <w:p>
            <w:pPr>
              <w:keepNext w:val="0"/>
              <w:keepLines w:val="0"/>
              <w:pageBreakBefore w:val="0"/>
              <w:numPr>
                <w:ilvl w:val="0"/>
                <w:numId w:val="1"/>
              </w:numPr>
              <w:kinsoku/>
              <w:wordWrap/>
              <w:overflowPunct/>
              <w:topLinePunct w:val="0"/>
              <w:autoSpaceDE/>
              <w:autoSpaceDN/>
              <w:bidi w:val="0"/>
              <w:adjustRightInd w:val="0"/>
              <w:snapToGrid w:val="0"/>
              <w:spacing w:line="280" w:lineRule="exact"/>
              <w:ind w:left="0" w:firstLine="420" w:firstLineChars="200"/>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现场压力测试；</w:t>
            </w:r>
          </w:p>
          <w:p>
            <w:pPr>
              <w:keepNext w:val="0"/>
              <w:keepLines w:val="0"/>
              <w:pageBreakBefore w:val="0"/>
              <w:numPr>
                <w:ilvl w:val="0"/>
                <w:numId w:val="1"/>
              </w:numPr>
              <w:kinsoku/>
              <w:wordWrap/>
              <w:overflowPunct/>
              <w:topLinePunct w:val="0"/>
              <w:autoSpaceDE/>
              <w:autoSpaceDN/>
              <w:bidi w:val="0"/>
              <w:adjustRightInd w:val="0"/>
              <w:snapToGrid w:val="0"/>
              <w:spacing w:line="280" w:lineRule="exact"/>
              <w:ind w:left="0" w:firstLine="420" w:firstLineChars="200"/>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OH卡牌投射心理结构状况；</w:t>
            </w:r>
          </w:p>
          <w:p>
            <w:pPr>
              <w:keepNext w:val="0"/>
              <w:keepLines w:val="0"/>
              <w:pageBreakBefore w:val="0"/>
              <w:numPr>
                <w:ilvl w:val="0"/>
                <w:numId w:val="1"/>
              </w:numPr>
              <w:kinsoku/>
              <w:wordWrap/>
              <w:overflowPunct/>
              <w:topLinePunct w:val="0"/>
              <w:autoSpaceDE/>
              <w:autoSpaceDN/>
              <w:bidi w:val="0"/>
              <w:adjustRightInd w:val="0"/>
              <w:snapToGrid w:val="0"/>
              <w:spacing w:line="280" w:lineRule="exact"/>
              <w:ind w:left="0" w:firstLine="420" w:firstLineChars="200"/>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播放大马哈鱼洄游产卵视频以及对生命的启迪；</w:t>
            </w:r>
          </w:p>
          <w:p>
            <w:pPr>
              <w:keepNext w:val="0"/>
              <w:keepLines w:val="0"/>
              <w:pageBreakBefore w:val="0"/>
              <w:numPr>
                <w:ilvl w:val="0"/>
                <w:numId w:val="1"/>
              </w:numPr>
              <w:kinsoku/>
              <w:wordWrap/>
              <w:overflowPunct/>
              <w:topLinePunct w:val="0"/>
              <w:autoSpaceDE/>
              <w:autoSpaceDN/>
              <w:bidi w:val="0"/>
              <w:adjustRightInd w:val="0"/>
              <w:snapToGrid w:val="0"/>
              <w:spacing w:line="280" w:lineRule="exact"/>
              <w:ind w:left="0" w:firstLine="420" w:firstLineChars="200"/>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了解情绪和产生原因；</w:t>
            </w:r>
          </w:p>
          <w:p>
            <w:pPr>
              <w:keepNext w:val="0"/>
              <w:keepLines w:val="0"/>
              <w:pageBreakBefore w:val="0"/>
              <w:numPr>
                <w:ilvl w:val="0"/>
                <w:numId w:val="1"/>
              </w:numPr>
              <w:kinsoku/>
              <w:wordWrap/>
              <w:overflowPunct/>
              <w:topLinePunct w:val="0"/>
              <w:autoSpaceDE/>
              <w:autoSpaceDN/>
              <w:bidi w:val="0"/>
              <w:adjustRightInd w:val="0"/>
              <w:snapToGrid w:val="0"/>
              <w:spacing w:line="280" w:lineRule="exact"/>
              <w:ind w:left="0" w:firstLine="420" w:firstLineChars="200"/>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心理减压的方法；</w:t>
            </w:r>
          </w:p>
          <w:p>
            <w:pPr>
              <w:keepNext w:val="0"/>
              <w:keepLines w:val="0"/>
              <w:pageBreakBefore w:val="0"/>
              <w:numPr>
                <w:ilvl w:val="0"/>
                <w:numId w:val="1"/>
              </w:numPr>
              <w:kinsoku/>
              <w:wordWrap/>
              <w:overflowPunct/>
              <w:topLinePunct w:val="0"/>
              <w:autoSpaceDE/>
              <w:autoSpaceDN/>
              <w:bidi w:val="0"/>
              <w:adjustRightInd w:val="0"/>
              <w:snapToGrid w:val="0"/>
              <w:spacing w:line="280" w:lineRule="exact"/>
              <w:ind w:left="0" w:leftChars="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了解神奇的潜意识以及如何发挥潜意识的重要作用。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ign w:val="center"/>
          </w:tcPr>
          <w:p>
            <w:pPr>
              <w:adjustRightInd w:val="0"/>
              <w:snapToGrid w:val="0"/>
              <w:spacing w:line="320" w:lineRule="exact"/>
              <w:jc w:val="center"/>
              <w:rPr>
                <w:rFonts w:hint="eastAsia"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5</w:t>
            </w:r>
          </w:p>
        </w:tc>
        <w:tc>
          <w:tcPr>
            <w:tcW w:w="1008"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陶丽萍</w:t>
            </w:r>
          </w:p>
        </w:tc>
        <w:tc>
          <w:tcPr>
            <w:tcW w:w="1539"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常州市</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心理学会</w:t>
            </w:r>
          </w:p>
        </w:tc>
        <w:tc>
          <w:tcPr>
            <w:tcW w:w="244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学会党支部书记、副秘书长；政工师、国家二级心理咨询师、大专（自考行政管理）</w:t>
            </w:r>
          </w:p>
        </w:tc>
        <w:tc>
          <w:tcPr>
            <w:tcW w:w="164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0519-85528336</w:t>
            </w:r>
          </w:p>
        </w:tc>
        <w:tc>
          <w:tcPr>
            <w:tcW w:w="245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高效考试策略</w:t>
            </w:r>
          </w:p>
        </w:tc>
        <w:tc>
          <w:tcPr>
            <w:tcW w:w="5920" w:type="dxa"/>
            <w:noWrap/>
            <w:vAlign w:val="center"/>
          </w:tcPr>
          <w:p>
            <w:pPr>
              <w:keepNext w:val="0"/>
              <w:keepLines w:val="0"/>
              <w:pageBreakBefore w:val="0"/>
              <w:numPr>
                <w:ilvl w:val="0"/>
                <w:numId w:val="2"/>
              </w:numPr>
              <w:kinsoku/>
              <w:wordWrap/>
              <w:overflowPunct/>
              <w:topLinePunct w:val="0"/>
              <w:autoSpaceDE/>
              <w:autoSpaceDN/>
              <w:bidi w:val="0"/>
              <w:adjustRightInd w:val="0"/>
              <w:snapToGrid w:val="0"/>
              <w:spacing w:line="280" w:lineRule="exact"/>
              <w:ind w:left="0" w:firstLine="420" w:firstLineChars="200"/>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心理压力过大的常见临床症状；</w:t>
            </w:r>
          </w:p>
          <w:p>
            <w:pPr>
              <w:keepNext w:val="0"/>
              <w:keepLines w:val="0"/>
              <w:pageBreakBefore w:val="0"/>
              <w:numPr>
                <w:ilvl w:val="0"/>
                <w:numId w:val="2"/>
              </w:numPr>
              <w:kinsoku/>
              <w:wordWrap/>
              <w:overflowPunct/>
              <w:topLinePunct w:val="0"/>
              <w:autoSpaceDE/>
              <w:autoSpaceDN/>
              <w:bidi w:val="0"/>
              <w:adjustRightInd w:val="0"/>
              <w:snapToGrid w:val="0"/>
              <w:spacing w:line="280" w:lineRule="exact"/>
              <w:ind w:left="0" w:firstLine="420" w:firstLineChars="200"/>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外部事件的刺激是怎样影响情绪的；</w:t>
            </w:r>
          </w:p>
          <w:p>
            <w:pPr>
              <w:keepNext w:val="0"/>
              <w:keepLines w:val="0"/>
              <w:pageBreakBefore w:val="0"/>
              <w:numPr>
                <w:ilvl w:val="0"/>
                <w:numId w:val="2"/>
              </w:numPr>
              <w:kinsoku/>
              <w:wordWrap/>
              <w:overflowPunct/>
              <w:topLinePunct w:val="0"/>
              <w:autoSpaceDE/>
              <w:autoSpaceDN/>
              <w:bidi w:val="0"/>
              <w:adjustRightInd w:val="0"/>
              <w:snapToGrid w:val="0"/>
              <w:spacing w:line="280" w:lineRule="exact"/>
              <w:ind w:left="0" w:firstLine="420" w:firstLineChars="200"/>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如何减压以及减压的具体方法；</w:t>
            </w:r>
          </w:p>
          <w:p>
            <w:pPr>
              <w:keepNext w:val="0"/>
              <w:keepLines w:val="0"/>
              <w:pageBreakBefore w:val="0"/>
              <w:numPr>
                <w:ilvl w:val="0"/>
                <w:numId w:val="2"/>
              </w:numPr>
              <w:kinsoku/>
              <w:wordWrap/>
              <w:overflowPunct/>
              <w:topLinePunct w:val="0"/>
              <w:autoSpaceDE/>
              <w:autoSpaceDN/>
              <w:bidi w:val="0"/>
              <w:adjustRightInd w:val="0"/>
              <w:snapToGrid w:val="0"/>
              <w:spacing w:line="280" w:lineRule="exact"/>
              <w:ind w:left="0" w:firstLine="420" w:firstLineChars="200"/>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了解潜意识（冰山理论）；</w:t>
            </w:r>
          </w:p>
          <w:p>
            <w:pPr>
              <w:keepNext w:val="0"/>
              <w:keepLines w:val="0"/>
              <w:pageBreakBefore w:val="0"/>
              <w:numPr>
                <w:ilvl w:val="0"/>
                <w:numId w:val="2"/>
              </w:numPr>
              <w:kinsoku/>
              <w:wordWrap/>
              <w:overflowPunct/>
              <w:topLinePunct w:val="0"/>
              <w:autoSpaceDE/>
              <w:autoSpaceDN/>
              <w:bidi w:val="0"/>
              <w:adjustRightInd w:val="0"/>
              <w:snapToGrid w:val="0"/>
              <w:spacing w:line="280" w:lineRule="exact"/>
              <w:ind w:left="0" w:firstLine="420" w:firstLineChars="200"/>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“魔镜”的应用（自我潜意识的开发以及运用）；</w:t>
            </w:r>
          </w:p>
          <w:p>
            <w:pPr>
              <w:keepNext w:val="0"/>
              <w:keepLines w:val="0"/>
              <w:pageBreakBefore w:val="0"/>
              <w:numPr>
                <w:ilvl w:val="0"/>
                <w:numId w:val="2"/>
              </w:numPr>
              <w:kinsoku/>
              <w:wordWrap/>
              <w:overflowPunct/>
              <w:topLinePunct w:val="0"/>
              <w:autoSpaceDE/>
              <w:autoSpaceDN/>
              <w:bidi w:val="0"/>
              <w:adjustRightInd w:val="0"/>
              <w:snapToGrid w:val="0"/>
              <w:spacing w:line="280" w:lineRule="exact"/>
              <w:ind w:left="0" w:leftChars="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潜意识发挥积极作用的体验。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25" w:hRule="atLeast"/>
          <w:jc w:val="center"/>
        </w:trPr>
        <w:tc>
          <w:tcPr>
            <w:tcW w:w="530" w:type="dxa"/>
            <w:noWrap/>
            <w:vAlign w:val="center"/>
          </w:tcPr>
          <w:p>
            <w:pPr>
              <w:adjustRightInd w:val="0"/>
              <w:snapToGrid w:val="0"/>
              <w:spacing w:line="320" w:lineRule="exact"/>
              <w:jc w:val="center"/>
              <w:rPr>
                <w:rFonts w:hint="eastAsia"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6</w:t>
            </w:r>
          </w:p>
        </w:tc>
        <w:tc>
          <w:tcPr>
            <w:tcW w:w="1008" w:type="dxa"/>
            <w:noWrap/>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周佳鹏</w:t>
            </w:r>
          </w:p>
        </w:tc>
        <w:tc>
          <w:tcPr>
            <w:tcW w:w="1539"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常州市机器人 科技协会</w:t>
            </w:r>
          </w:p>
        </w:tc>
        <w:tc>
          <w:tcPr>
            <w:tcW w:w="2447" w:type="dxa"/>
            <w:noWrap/>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科普部部长/工程师/</w:t>
            </w:r>
          </w:p>
          <w:p>
            <w:pPr>
              <w:keepNext w:val="0"/>
              <w:keepLines w:val="0"/>
              <w:pageBreakBefore w:val="0"/>
              <w:widowControl/>
              <w:suppressLineNumbers w:val="0"/>
              <w:kinsoku/>
              <w:wordWrap/>
              <w:overflowPunct/>
              <w:topLinePunct w:val="0"/>
              <w:autoSpaceDE/>
              <w:autoSpaceDN/>
              <w:bidi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本科</w:t>
            </w:r>
          </w:p>
        </w:tc>
        <w:tc>
          <w:tcPr>
            <w:tcW w:w="164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0519</w:t>
            </w:r>
            <w:r>
              <w:rPr>
                <w:rFonts w:hint="eastAsia"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lang w:val="en-US" w:eastAsia="zh-CN"/>
              </w:rPr>
              <w:t>86662086</w:t>
            </w:r>
          </w:p>
        </w:tc>
        <w:tc>
          <w:tcPr>
            <w:tcW w:w="2455" w:type="dxa"/>
            <w:noWrap/>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人工智能与  ChatGPT 未来发展趋势</w:t>
            </w:r>
          </w:p>
        </w:tc>
        <w:tc>
          <w:tcPr>
            <w:tcW w:w="5920" w:type="dxa"/>
            <w:noWrap/>
            <w:vAlign w:val="center"/>
          </w:tcPr>
          <w:p>
            <w:pPr>
              <w:keepNext w:val="0"/>
              <w:keepLines w:val="0"/>
              <w:pageBreakBefore w:val="0"/>
              <w:widowControl/>
              <w:suppressLineNumbers w:val="0"/>
              <w:kinsoku/>
              <w:wordWrap/>
              <w:overflowPunct/>
              <w:topLinePunct w:val="0"/>
              <w:autoSpaceDE/>
              <w:autoSpaceDN/>
              <w:bidi w:val="0"/>
              <w:spacing w:line="280" w:lineRule="exact"/>
              <w:ind w:left="0" w:leftChars="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主要介绍了人工智能技术在自然语言处理领域的应用， ChatGPT 技术的原理、优势及未来发展趋势。以及在智能 客服、智能问答等方面的广泛应用。ChatGPT 技术在未来 的发展中将会更加成熟和普及，成为人工智能技术的一个 重要分支。ChatGPT 在实际应用中需要解决的问题和挑战。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0" w:hRule="atLeast"/>
          <w:jc w:val="center"/>
        </w:trPr>
        <w:tc>
          <w:tcPr>
            <w:tcW w:w="530" w:type="dxa"/>
            <w:noWrap/>
            <w:vAlign w:val="center"/>
          </w:tcPr>
          <w:p>
            <w:pPr>
              <w:adjustRightInd w:val="0"/>
              <w:snapToGrid w:val="0"/>
              <w:spacing w:line="320" w:lineRule="exact"/>
              <w:jc w:val="center"/>
              <w:rPr>
                <w:rFonts w:hint="eastAsia"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7</w:t>
            </w:r>
          </w:p>
        </w:tc>
        <w:tc>
          <w:tcPr>
            <w:tcW w:w="1008" w:type="dxa"/>
            <w:noWrap/>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陆子弈</w:t>
            </w:r>
          </w:p>
        </w:tc>
        <w:tc>
          <w:tcPr>
            <w:tcW w:w="1539"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常州市机器人 科技协会</w:t>
            </w:r>
          </w:p>
        </w:tc>
        <w:tc>
          <w:tcPr>
            <w:tcW w:w="2447" w:type="dxa"/>
            <w:noWrap/>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科普部副部长/工程师</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/本科</w:t>
            </w:r>
          </w:p>
        </w:tc>
        <w:tc>
          <w:tcPr>
            <w:tcW w:w="164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0519</w:t>
            </w:r>
            <w:r>
              <w:rPr>
                <w:rFonts w:hint="eastAsia"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lang w:val="en-US" w:eastAsia="zh-CN"/>
              </w:rPr>
              <w:t>86662086</w:t>
            </w:r>
          </w:p>
        </w:tc>
        <w:tc>
          <w:tcPr>
            <w:tcW w:w="245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人机交互技术与应用</w:t>
            </w:r>
          </w:p>
        </w:tc>
        <w:tc>
          <w:tcPr>
            <w:tcW w:w="5920" w:type="dxa"/>
            <w:noWrap/>
            <w:vAlign w:val="center"/>
          </w:tcPr>
          <w:p>
            <w:pPr>
              <w:keepNext w:val="0"/>
              <w:keepLines w:val="0"/>
              <w:pageBreakBefore w:val="0"/>
              <w:widowControl/>
              <w:suppressLineNumbers w:val="0"/>
              <w:kinsoku/>
              <w:wordWrap/>
              <w:overflowPunct/>
              <w:topLinePunct w:val="0"/>
              <w:autoSpaceDE/>
              <w:autoSpaceDN/>
              <w:bidi w:val="0"/>
              <w:spacing w:line="280" w:lineRule="exact"/>
              <w:ind w:left="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主要介绍了人机交互技术的基本概念、原理和应用。人机交互技术在智能家居、智能医疗、虚拟现实等领域的广泛应用，并重点介绍了语音识别、手势识别、等关键技术的原理和发展趋势。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530" w:type="dxa"/>
            <w:noWrap/>
            <w:vAlign w:val="center"/>
          </w:tcPr>
          <w:p>
            <w:pPr>
              <w:adjustRightInd w:val="0"/>
              <w:snapToGrid w:val="0"/>
              <w:spacing w:line="320" w:lineRule="exact"/>
              <w:jc w:val="center"/>
              <w:rPr>
                <w:rFonts w:hint="eastAsia"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8</w:t>
            </w:r>
          </w:p>
        </w:tc>
        <w:tc>
          <w:tcPr>
            <w:tcW w:w="1008" w:type="dxa"/>
            <w:noWrap/>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钱运涛</w:t>
            </w:r>
          </w:p>
        </w:tc>
        <w:tc>
          <w:tcPr>
            <w:tcW w:w="1539"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常州市机器人 科技协会</w:t>
            </w:r>
          </w:p>
        </w:tc>
        <w:tc>
          <w:tcPr>
            <w:tcW w:w="2447" w:type="dxa"/>
            <w:noWrap/>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科普部副部长/实验师</w:t>
            </w:r>
          </w:p>
          <w:p>
            <w:pPr>
              <w:keepNext w:val="0"/>
              <w:keepLines w:val="0"/>
              <w:pageBreakBefore w:val="0"/>
              <w:widowControl/>
              <w:suppressLineNumbers w:val="0"/>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/硕士</w:t>
            </w:r>
          </w:p>
        </w:tc>
        <w:tc>
          <w:tcPr>
            <w:tcW w:w="164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0519</w:t>
            </w:r>
            <w:r>
              <w:rPr>
                <w:rFonts w:hint="eastAsia"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lang w:val="en-US" w:eastAsia="zh-CN"/>
              </w:rPr>
              <w:t>86662086</w:t>
            </w:r>
          </w:p>
        </w:tc>
        <w:tc>
          <w:tcPr>
            <w:tcW w:w="2455" w:type="dxa"/>
            <w:noWrap/>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工程化思维与科技</w:t>
            </w:r>
          </w:p>
          <w:p>
            <w:pPr>
              <w:keepNext w:val="0"/>
              <w:keepLines w:val="0"/>
              <w:pageBreakBefore w:val="0"/>
              <w:widowControl/>
              <w:suppressLineNumbers w:val="0"/>
              <w:kinsoku/>
              <w:wordWrap/>
              <w:overflowPunct/>
              <w:topLinePunct w:val="0"/>
              <w:autoSpaceDE/>
              <w:autoSpaceDN/>
              <w:bidi w:val="0"/>
              <w:spacing w:line="28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创</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新</w:t>
            </w:r>
          </w:p>
        </w:tc>
        <w:tc>
          <w:tcPr>
            <w:tcW w:w="5920" w:type="dxa"/>
            <w:noWrap/>
            <w:vAlign w:val="center"/>
          </w:tcPr>
          <w:p>
            <w:pPr>
              <w:keepNext w:val="0"/>
              <w:keepLines w:val="0"/>
              <w:pageBreakBefore w:val="0"/>
              <w:widowControl/>
              <w:suppressLineNumbers w:val="0"/>
              <w:kinsoku/>
              <w:wordWrap/>
              <w:overflowPunct/>
              <w:topLinePunct w:val="0"/>
              <w:autoSpaceDE/>
              <w:autoSpaceDN/>
              <w:bidi w:val="0"/>
              <w:spacing w:line="280" w:lineRule="exact"/>
              <w:ind w:left="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在以机器人为载体的教学中加强工程化思想的教学，强调系统性、完整性，倡导闭环的教学与实验模式，在不断渐进中锻炼创新能力。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530" w:type="dxa"/>
            <w:noWrap/>
            <w:vAlign w:val="center"/>
          </w:tcPr>
          <w:p>
            <w:pPr>
              <w:adjustRightInd w:val="0"/>
              <w:snapToGrid w:val="0"/>
              <w:spacing w:line="320" w:lineRule="exact"/>
              <w:jc w:val="center"/>
              <w:rPr>
                <w:rFonts w:hint="eastAsia"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9</w:t>
            </w:r>
          </w:p>
        </w:tc>
        <w:tc>
          <w:tcPr>
            <w:tcW w:w="1008" w:type="dxa"/>
            <w:noWrap/>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钱运涛</w:t>
            </w:r>
          </w:p>
        </w:tc>
        <w:tc>
          <w:tcPr>
            <w:tcW w:w="1539"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常州市机器人 科技协会</w:t>
            </w:r>
          </w:p>
        </w:tc>
        <w:tc>
          <w:tcPr>
            <w:tcW w:w="2447" w:type="dxa"/>
            <w:noWrap/>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科普部副部长/实验师</w:t>
            </w:r>
          </w:p>
          <w:p>
            <w:pPr>
              <w:keepNext w:val="0"/>
              <w:keepLines w:val="0"/>
              <w:pageBreakBefore w:val="0"/>
              <w:widowControl/>
              <w:suppressLineNumbers w:val="0"/>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/硕士</w:t>
            </w:r>
          </w:p>
        </w:tc>
        <w:tc>
          <w:tcPr>
            <w:tcW w:w="164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0519</w:t>
            </w:r>
            <w:r>
              <w:rPr>
                <w:rFonts w:hint="eastAsia"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lang w:val="en-US" w:eastAsia="zh-CN"/>
              </w:rPr>
              <w:t>86662086</w:t>
            </w:r>
          </w:p>
        </w:tc>
        <w:tc>
          <w:tcPr>
            <w:tcW w:w="2455" w:type="dxa"/>
            <w:noWrap/>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怎么来理解“大数据”</w:t>
            </w:r>
          </w:p>
        </w:tc>
        <w:tc>
          <w:tcPr>
            <w:tcW w:w="5920" w:type="dxa"/>
            <w:noWrap/>
            <w:vAlign w:val="center"/>
          </w:tcPr>
          <w:p>
            <w:pPr>
              <w:keepNext w:val="0"/>
              <w:keepLines w:val="0"/>
              <w:pageBreakBefore w:val="0"/>
              <w:widowControl/>
              <w:suppressLineNumbers w:val="0"/>
              <w:kinsoku/>
              <w:wordWrap/>
              <w:overflowPunct/>
              <w:topLinePunct w:val="0"/>
              <w:autoSpaceDE/>
              <w:autoSpaceDN/>
              <w:bidi w:val="0"/>
              <w:spacing w:line="280" w:lineRule="exact"/>
              <w:ind w:left="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专业人士对大数据的非专业性解释，大数据引入的新的评价机制、基于多学科的融合式教学探讨</w:t>
            </w:r>
            <w:r>
              <w:rPr>
                <w:rFonts w:hint="eastAsia" w:ascii="Times New Roman" w:hAnsi="Times New Roman" w:eastAsia="宋体" w:cs="Times New Roman"/>
                <w:color w:val="000000"/>
                <w:kern w:val="0"/>
                <w:sz w:val="21"/>
                <w:szCs w:val="21"/>
                <w:highlight w:val="none"/>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530" w:type="dxa"/>
            <w:noWrap/>
            <w:vAlign w:val="center"/>
          </w:tcPr>
          <w:p>
            <w:pPr>
              <w:adjustRightInd w:val="0"/>
              <w:snapToGrid w:val="0"/>
              <w:spacing w:line="320" w:lineRule="exact"/>
              <w:jc w:val="center"/>
              <w:rPr>
                <w:rFonts w:hint="eastAsia"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10</w:t>
            </w:r>
          </w:p>
        </w:tc>
        <w:tc>
          <w:tcPr>
            <w:tcW w:w="1008" w:type="dxa"/>
            <w:noWrap/>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kern w:val="0"/>
                <w:sz w:val="21"/>
                <w:szCs w:val="21"/>
                <w:highlight w:val="none"/>
                <w:lang w:val="en-US" w:eastAsia="zh-CN"/>
              </w:rPr>
              <w:t>沈琳</w:t>
            </w:r>
          </w:p>
        </w:tc>
        <w:tc>
          <w:tcPr>
            <w:tcW w:w="1539"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常州市机器人 科技协会</w:t>
            </w:r>
          </w:p>
        </w:tc>
        <w:tc>
          <w:tcPr>
            <w:tcW w:w="2447" w:type="dxa"/>
            <w:noWrap/>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164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0519</w:t>
            </w:r>
            <w:r>
              <w:rPr>
                <w:rFonts w:hint="eastAsia"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lang w:val="en-US" w:eastAsia="zh-CN"/>
              </w:rPr>
              <w:t>86662086</w:t>
            </w:r>
          </w:p>
        </w:tc>
        <w:tc>
          <w:tcPr>
            <w:tcW w:w="2455" w:type="dxa"/>
            <w:noWrap/>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auto"/>
              <w:rPr>
                <w:rFonts w:hint="default" w:ascii="Times New Roman" w:hAnsi="Times New Roman"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仿生机器人设计</w:t>
            </w:r>
          </w:p>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与实践</w:t>
            </w:r>
          </w:p>
        </w:tc>
        <w:tc>
          <w:tcPr>
            <w:tcW w:w="5920" w:type="dxa"/>
            <w:noWrap/>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auto"/>
              <w:rPr>
                <w:rFonts w:hint="default" w:ascii="Times New Roman" w:hAnsi="Times New Roman"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包含创意机器人设计和机器人制作两部分，利用小型直</w:t>
            </w:r>
          </w:p>
          <w:p>
            <w:pPr>
              <w:keepNext w:val="0"/>
              <w:keepLines w:val="0"/>
              <w:pageBreakBefore w:val="0"/>
              <w:widowControl/>
              <w:suppressLineNumbers w:val="0"/>
              <w:kinsoku/>
              <w:wordWrap/>
              <w:overflowPunct/>
              <w:topLinePunct w:val="0"/>
              <w:autoSpaceDE/>
              <w:autoSpaceDN/>
              <w:bidi w:val="0"/>
              <w:spacing w:line="320" w:lineRule="exact"/>
              <w:jc w:val="center"/>
              <w:textAlignment w:val="auto"/>
              <w:rPr>
                <w:rFonts w:hint="default" w:ascii="Times New Roman" w:hAnsi="Times New Roman"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流电机为动力，通过简单的机械传动，做出模仿生物运动方式</w:t>
            </w:r>
          </w:p>
          <w:p>
            <w:pPr>
              <w:keepNext w:val="0"/>
              <w:keepLines w:val="0"/>
              <w:pageBreakBefore w:val="0"/>
              <w:widowControl/>
              <w:suppressLineNumbers w:val="0"/>
              <w:kinsoku/>
              <w:wordWrap/>
              <w:overflowPunct/>
              <w:topLinePunct w:val="0"/>
              <w:autoSpaceDE/>
              <w:autoSpaceDN/>
              <w:bidi w:val="0"/>
              <w:spacing w:line="320" w:lineRule="exact"/>
              <w:jc w:val="both"/>
              <w:textAlignment w:val="auto"/>
              <w:rPr>
                <w:rFonts w:hint="default" w:ascii="Times New Roman" w:hAnsi="Times New Roman" w:cs="Times New Roman"/>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的机器人结构。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40" w:hRule="atLeast"/>
          <w:jc w:val="center"/>
        </w:trPr>
        <w:tc>
          <w:tcPr>
            <w:tcW w:w="530" w:type="dxa"/>
            <w:noWrap/>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11</w:t>
            </w:r>
          </w:p>
        </w:tc>
        <w:tc>
          <w:tcPr>
            <w:tcW w:w="1008"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顾小清</w:t>
            </w:r>
          </w:p>
        </w:tc>
        <w:tc>
          <w:tcPr>
            <w:tcW w:w="1539"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常州天问职业培训学校</w:t>
            </w:r>
          </w:p>
        </w:tc>
        <w:tc>
          <w:tcPr>
            <w:tcW w:w="244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国家二级心理咨询师、婚姻家庭咨询师、中国心理学会高级心理讲师、常州市心理学会咨询专委会副主任兼秘书长</w:t>
            </w:r>
          </w:p>
        </w:tc>
        <w:tc>
          <w:tcPr>
            <w:tcW w:w="164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0"/>
                <w:szCs w:val="21"/>
                <w:highlight w:val="none"/>
                <w:lang w:val="en-US" w:eastAsia="zh-CN"/>
              </w:rPr>
              <w:t>0519</w:t>
            </w:r>
            <w:r>
              <w:rPr>
                <w:rFonts w:hint="eastAsia"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lang w:val="en-US" w:eastAsia="zh-CN"/>
              </w:rPr>
              <w:t>86677860</w:t>
            </w:r>
          </w:p>
        </w:tc>
        <w:tc>
          <w:tcPr>
            <w:tcW w:w="245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鹰在飞·梦启航·决战高（中）考（学生版）</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5920" w:type="dxa"/>
            <w:noWrap/>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通过一个生动有趣的小故事,引出了决战高（中）考决定因素</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环境，方法，状态。首先要建设好心理环境,当学生面对对抗，面对内耗，学会用柔软的智慧，方法当中讲了人生战略规划法、世界地图调整法以及思维方式优化法，最后通过定位、方向、专注，激发潜能来调整学生的学习状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12</w:t>
            </w:r>
          </w:p>
        </w:tc>
        <w:tc>
          <w:tcPr>
            <w:tcW w:w="1008"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顾小清</w:t>
            </w:r>
          </w:p>
        </w:tc>
        <w:tc>
          <w:tcPr>
            <w:tcW w:w="153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常州天问职业培训学校</w:t>
            </w:r>
          </w:p>
        </w:tc>
        <w:tc>
          <w:tcPr>
            <w:tcW w:w="2447"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国家二级心理咨询师、婚姻家庭咨询师、中国心理学会高级心理讲师、常州市心理学会咨询专委会副主任兼秘书长</w:t>
            </w:r>
          </w:p>
        </w:tc>
        <w:tc>
          <w:tcPr>
            <w:tcW w:w="1646"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0"/>
                <w:szCs w:val="21"/>
                <w:highlight w:val="none"/>
                <w:lang w:val="en-US" w:eastAsia="zh-CN"/>
              </w:rPr>
              <w:t>0519</w:t>
            </w:r>
            <w:r>
              <w:rPr>
                <w:rFonts w:hint="eastAsia"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lang w:val="en-US" w:eastAsia="zh-CN"/>
              </w:rPr>
              <w:t>86677860</w:t>
            </w:r>
          </w:p>
        </w:tc>
        <w:tc>
          <w:tcPr>
            <w:tcW w:w="245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谈（沟通）—恋（榜样）—爱（自爱）  学生版</w:t>
            </w:r>
          </w:p>
        </w:tc>
        <w:tc>
          <w:tcPr>
            <w:tcW w:w="5920" w:type="dxa"/>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青春期是人生从童年向成年过渡的人生关键时期，了解青春期的生理、心理变化，通过多个案例，教会孩子学习正确的异性交往技巧，建立积极向上、健康发展的异性关系。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13</w:t>
            </w:r>
          </w:p>
        </w:tc>
        <w:tc>
          <w:tcPr>
            <w:tcW w:w="1008"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顾小清</w:t>
            </w:r>
          </w:p>
        </w:tc>
        <w:tc>
          <w:tcPr>
            <w:tcW w:w="153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常州天问职业培训学校</w:t>
            </w:r>
          </w:p>
        </w:tc>
        <w:tc>
          <w:tcPr>
            <w:tcW w:w="2447"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国家二级心理咨询师、婚姻家庭咨询师、中国心理学会高级心理讲师、常州市心理学会咨询专委会副主任兼秘书长</w:t>
            </w:r>
          </w:p>
        </w:tc>
        <w:tc>
          <w:tcPr>
            <w:tcW w:w="1646"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0"/>
                <w:szCs w:val="21"/>
                <w:highlight w:val="none"/>
                <w:lang w:val="en-US" w:eastAsia="zh-CN"/>
              </w:rPr>
              <w:t>0519</w:t>
            </w:r>
            <w:r>
              <w:rPr>
                <w:rFonts w:hint="eastAsia"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lang w:val="en-US" w:eastAsia="zh-CN"/>
              </w:rPr>
              <w:t>86677860</w:t>
            </w:r>
          </w:p>
        </w:tc>
        <w:tc>
          <w:tcPr>
            <w:tcW w:w="245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做自己情绪的主人</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（学生版）</w:t>
            </w:r>
          </w:p>
        </w:tc>
        <w:tc>
          <w:tcPr>
            <w:tcW w:w="5920" w:type="dxa"/>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通过培训师讲述、案例、互动游戏、情景模拟、清醒催眠等方式，用生活化的语言、实操的方法、让学生在轻松愉悦的氛围当中体验情绪的荡漾、压力的应对，同学之间的支持、学习的价值感，学会管理好自己的情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14</w:t>
            </w:r>
          </w:p>
        </w:tc>
        <w:tc>
          <w:tcPr>
            <w:tcW w:w="1008"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顾小清</w:t>
            </w:r>
          </w:p>
        </w:tc>
        <w:tc>
          <w:tcPr>
            <w:tcW w:w="153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常州天问职业培训学校</w:t>
            </w:r>
          </w:p>
        </w:tc>
        <w:tc>
          <w:tcPr>
            <w:tcW w:w="2447"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国家二级心理咨询师、婚姻家庭咨询师、中国心理学会高级心理讲师、常州市心理学会咨询专委会副主任兼秘书长</w:t>
            </w:r>
          </w:p>
        </w:tc>
        <w:tc>
          <w:tcPr>
            <w:tcW w:w="1646"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0"/>
                <w:szCs w:val="21"/>
                <w:highlight w:val="none"/>
                <w:lang w:val="en-US" w:eastAsia="zh-CN"/>
              </w:rPr>
              <w:t>0519</w:t>
            </w:r>
            <w:r>
              <w:rPr>
                <w:rFonts w:hint="eastAsia"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lang w:val="en-US" w:eastAsia="zh-CN"/>
              </w:rPr>
              <w:t>86677860</w:t>
            </w:r>
          </w:p>
        </w:tc>
        <w:tc>
          <w:tcPr>
            <w:tcW w:w="245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阳光青春 健康成长</w:t>
            </w:r>
          </w:p>
        </w:tc>
        <w:tc>
          <w:tcPr>
            <w:tcW w:w="5920" w:type="dxa"/>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青春期是人生发展最活跃最关键的时期，了解青春期生理、心理发展的特点及应对策略，助力孩子平稳度过青春期。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15</w:t>
            </w:r>
          </w:p>
        </w:tc>
        <w:tc>
          <w:tcPr>
            <w:tcW w:w="1008"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顾小清</w:t>
            </w:r>
          </w:p>
        </w:tc>
        <w:tc>
          <w:tcPr>
            <w:tcW w:w="153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常州天问职业培训学校</w:t>
            </w:r>
          </w:p>
        </w:tc>
        <w:tc>
          <w:tcPr>
            <w:tcW w:w="2447"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国家二级心理咨询师、婚姻家庭咨询师、中国心理学会高级心理讲师、常州市心理学会咨询专委会副主任兼秘书长</w:t>
            </w:r>
          </w:p>
        </w:tc>
        <w:tc>
          <w:tcPr>
            <w:tcW w:w="1646"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0"/>
                <w:szCs w:val="21"/>
                <w:highlight w:val="none"/>
                <w:lang w:val="en-US" w:eastAsia="zh-CN"/>
              </w:rPr>
              <w:t>0519</w:t>
            </w:r>
            <w:r>
              <w:rPr>
                <w:rFonts w:hint="eastAsia"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lang w:val="en-US" w:eastAsia="zh-CN"/>
              </w:rPr>
              <w:t>86677860</w:t>
            </w:r>
          </w:p>
        </w:tc>
        <w:tc>
          <w:tcPr>
            <w:tcW w:w="245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推开高效沟通的三扇门（学生版）</w:t>
            </w:r>
          </w:p>
        </w:tc>
        <w:tc>
          <w:tcPr>
            <w:tcW w:w="5920" w:type="dxa"/>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根据各学生年龄段的心理发展特点，从改变心智模式到完善知识结构到健全支持系统，全方位提升学生高效沟通的能力。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sz w:val="21"/>
                <w:szCs w:val="21"/>
                <w:highlight w:val="none"/>
                <w:lang w:val="en-US" w:eastAsia="zh-CN"/>
              </w:rPr>
            </w:pPr>
            <w:r>
              <w:rPr>
                <w:rFonts w:hint="eastAsia" w:ascii="Times New Roman" w:hAnsi="Times New Roman" w:eastAsia="宋体"/>
                <w:sz w:val="21"/>
                <w:szCs w:val="21"/>
                <w:highlight w:val="none"/>
                <w:lang w:val="en-US" w:eastAsia="zh-CN"/>
              </w:rPr>
              <w:t>16</w:t>
            </w:r>
          </w:p>
        </w:tc>
        <w:tc>
          <w:tcPr>
            <w:tcW w:w="1008"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钱卫珍</w:t>
            </w:r>
          </w:p>
        </w:tc>
        <w:tc>
          <w:tcPr>
            <w:tcW w:w="153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常州天问职业培训学校</w:t>
            </w:r>
          </w:p>
        </w:tc>
        <w:tc>
          <w:tcPr>
            <w:tcW w:w="2447"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国家二级心理咨询师、中级私人心理顾问、国家三级婚姻家庭咨询师、社会工作师、常州市社会工作督导</w:t>
            </w:r>
          </w:p>
        </w:tc>
        <w:tc>
          <w:tcPr>
            <w:tcW w:w="1646"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0"/>
                <w:szCs w:val="21"/>
                <w:highlight w:val="none"/>
                <w:lang w:val="en-US" w:eastAsia="zh-CN"/>
              </w:rPr>
              <w:t>0519</w:t>
            </w:r>
            <w:r>
              <w:rPr>
                <w:rFonts w:hint="eastAsia"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lang w:val="en-US" w:eastAsia="zh-CN"/>
              </w:rPr>
              <w:t>86677860</w:t>
            </w:r>
          </w:p>
        </w:tc>
        <w:tc>
          <w:tcPr>
            <w:tcW w:w="245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我是情绪的小主人</w:t>
            </w:r>
          </w:p>
        </w:tc>
        <w:tc>
          <w:tcPr>
            <w:tcW w:w="5920" w:type="dxa"/>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firstLine="420" w:firstLineChars="200"/>
              <w:jc w:val="lef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1、认识情绪</w:t>
            </w:r>
          </w:p>
          <w:p>
            <w:pPr>
              <w:keepNext w:val="0"/>
              <w:keepLines w:val="0"/>
              <w:pageBreakBefore w:val="0"/>
              <w:numPr>
                <w:ilvl w:val="0"/>
                <w:numId w:val="3"/>
              </w:numPr>
              <w:kinsoku/>
              <w:wordWrap/>
              <w:overflowPunct/>
              <w:topLinePunct w:val="0"/>
              <w:autoSpaceDE/>
              <w:autoSpaceDN/>
              <w:bidi w:val="0"/>
              <w:adjustRightInd w:val="0"/>
              <w:snapToGrid w:val="0"/>
              <w:spacing w:line="280" w:lineRule="exact"/>
              <w:ind w:left="0" w:firstLine="420" w:firstLineChars="200"/>
              <w:jc w:val="left"/>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我和情绪交朋友</w:t>
            </w:r>
          </w:p>
          <w:p>
            <w:pPr>
              <w:keepNext w:val="0"/>
              <w:keepLines w:val="0"/>
              <w:pageBreakBefore w:val="0"/>
              <w:numPr>
                <w:ilvl w:val="0"/>
                <w:numId w:val="0"/>
              </w:numPr>
              <w:kinsoku/>
              <w:wordWrap/>
              <w:overflowPunct/>
              <w:topLinePunct w:val="0"/>
              <w:autoSpaceDE/>
              <w:autoSpaceDN/>
              <w:bidi w:val="0"/>
              <w:adjustRightInd w:val="0"/>
              <w:snapToGrid w:val="0"/>
              <w:spacing w:line="280" w:lineRule="exact"/>
              <w:ind w:left="0" w:leftChars="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3、有效疏导情绪的小技巧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17</w:t>
            </w:r>
          </w:p>
        </w:tc>
        <w:tc>
          <w:tcPr>
            <w:tcW w:w="1008"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吕红英</w:t>
            </w:r>
          </w:p>
        </w:tc>
        <w:tc>
          <w:tcPr>
            <w:tcW w:w="153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常州天问职业培训学校</w:t>
            </w:r>
          </w:p>
        </w:tc>
        <w:tc>
          <w:tcPr>
            <w:tcW w:w="2447"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国家三级心理咨询师、婚姻家庭咨询师、高级OH卡执行师、常州婚姻家庭专家库专家</w:t>
            </w:r>
          </w:p>
        </w:tc>
        <w:tc>
          <w:tcPr>
            <w:tcW w:w="1646"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Cs w:val="21"/>
                <w:highlight w:val="none"/>
                <w:lang w:val="en-US" w:eastAsia="zh-CN"/>
              </w:rPr>
              <w:t>0519</w:t>
            </w:r>
            <w:r>
              <w:rPr>
                <w:rFonts w:hint="eastAsia"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lang w:val="en-US" w:eastAsia="zh-CN"/>
              </w:rPr>
              <w:t>86677860</w:t>
            </w:r>
          </w:p>
        </w:tc>
        <w:tc>
          <w:tcPr>
            <w:tcW w:w="245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转念—打破思维的框架</w:t>
            </w:r>
          </w:p>
        </w:tc>
        <w:tc>
          <w:tcPr>
            <w:tcW w:w="5920" w:type="dxa"/>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用OH卡中的转念法，引导大家调整认知，从而从不同的角度认识自己，理解别人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eastAsia"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18</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Cs w:val="21"/>
                <w:highlight w:val="none"/>
                <w:lang w:val="en-US" w:eastAsia="zh-CN"/>
              </w:rPr>
              <w:t>于雪</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0"/>
                <w:szCs w:val="21"/>
                <w:highlight w:val="none"/>
                <w:lang w:val="en-US" w:eastAsia="zh-CN"/>
              </w:rPr>
            </w:pPr>
            <w:r>
              <w:rPr>
                <w:rFonts w:hint="default" w:ascii="Times New Roman" w:hAnsi="Times New Roman" w:eastAsia="宋体" w:cs="Times New Roman"/>
                <w:kern w:val="0"/>
                <w:szCs w:val="21"/>
                <w:highlight w:val="none"/>
                <w:lang w:val="en-US" w:eastAsia="zh-CN"/>
              </w:rPr>
              <w:t>常州天问职业</w:t>
            </w:r>
          </w:p>
          <w:p>
            <w:pPr>
              <w:adjustRightInd w:val="0"/>
              <w:snapToGrid w:val="0"/>
              <w:spacing w:line="320" w:lineRule="exact"/>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Cs w:val="21"/>
                <w:highlight w:val="none"/>
                <w:lang w:val="en-US" w:eastAsia="zh-CN"/>
              </w:rPr>
              <w:t>培训学校</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心理咨询师、家庭教育指导师、婚姻家庭咨询师</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Cs w:val="21"/>
                <w:highlight w:val="none"/>
                <w:lang w:val="en-US" w:eastAsia="zh-CN"/>
              </w:rPr>
              <w:t>0519</w:t>
            </w:r>
            <w:r>
              <w:rPr>
                <w:rFonts w:hint="eastAsia" w:ascii="Times New Roman" w:hAnsi="Times New Roman" w:eastAsia="宋体" w:cs="Times New Roman"/>
                <w:kern w:val="0"/>
                <w:szCs w:val="21"/>
                <w:highlight w:val="none"/>
                <w:lang w:val="en-US" w:eastAsia="zh-CN"/>
              </w:rPr>
              <w:t>-</w:t>
            </w:r>
            <w:r>
              <w:rPr>
                <w:rFonts w:hint="default" w:ascii="Times New Roman" w:hAnsi="Times New Roman" w:eastAsia="宋体" w:cs="Times New Roman"/>
                <w:kern w:val="0"/>
                <w:szCs w:val="21"/>
                <w:highlight w:val="none"/>
                <w:lang w:val="en-US" w:eastAsia="zh-CN"/>
              </w:rPr>
              <w:t>86677860</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Cs w:val="21"/>
                <w:highlight w:val="none"/>
                <w:lang w:val="en-US" w:eastAsia="zh-CN"/>
              </w:rPr>
              <w:t>生命教育</w:t>
            </w:r>
          </w:p>
        </w:tc>
        <w:tc>
          <w:tcPr>
            <w:tcW w:w="5920" w:type="dxa"/>
            <w:noWrap w:val="0"/>
            <w:vAlign w:val="center"/>
          </w:tcPr>
          <w:p>
            <w:pPr>
              <w:adjustRightInd w:val="0"/>
              <w:snapToGrid w:val="0"/>
              <w:spacing w:line="320" w:lineRule="exact"/>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Cs w:val="21"/>
                <w:highlight w:val="none"/>
                <w:lang w:val="en-US" w:eastAsia="zh-CN"/>
              </w:rPr>
              <w:t>生命教育是通过全人教育理念，最终目的就是引导学生正确认识生命，培养学生珍惜生命，尊重生命，热爱生命的态度，增强生活的信心和社会责任感，树立积极的生命观，塑造生命健全的人格，实现生命的意义和价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5"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19</w:t>
            </w:r>
          </w:p>
        </w:tc>
        <w:tc>
          <w:tcPr>
            <w:tcW w:w="1008"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谢安</w:t>
            </w:r>
          </w:p>
        </w:tc>
        <w:tc>
          <w:tcPr>
            <w:tcW w:w="153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常州市天文</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学会</w:t>
            </w:r>
          </w:p>
        </w:tc>
        <w:tc>
          <w:tcPr>
            <w:tcW w:w="2447"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理事</w:t>
            </w:r>
          </w:p>
        </w:tc>
        <w:tc>
          <w:tcPr>
            <w:tcW w:w="1646" w:type="dxa"/>
            <w:noWrap w:val="0"/>
            <w:vAlign w:val="center"/>
          </w:tcPr>
          <w:p>
            <w:pPr>
              <w:pStyle w:val="7"/>
              <w:keepNext w:val="0"/>
              <w:keepLines w:val="0"/>
              <w:widowControl/>
              <w:suppressLineNumbers w:val="0"/>
              <w:spacing w:before="0" w:beforeAutospacing="0" w:after="0" w:afterAutospacing="0" w:line="320" w:lineRule="exact"/>
              <w:ind w:left="0" w:right="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QQ:785255945</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p>
        </w:tc>
        <w:tc>
          <w:tcPr>
            <w:tcW w:w="245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少年逐梦九天</w:t>
            </w:r>
          </w:p>
        </w:tc>
        <w:tc>
          <w:tcPr>
            <w:tcW w:w="5920" w:type="dxa"/>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本讲座以国之重器“FAST”为例展开了介绍，介绍了(Five hundred meters Aperture Spherical Telescope )500米口径球面射电望远镜的建设台址、观测重点、工程团队、重要的科研目标等内容，呼吁常州市的中小学生们发扬“养蚕”精神，向FAST背后的总工程师南仁东学习，用好国之重器，一同逐梦九天！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20</w:t>
            </w:r>
          </w:p>
        </w:tc>
        <w:tc>
          <w:tcPr>
            <w:tcW w:w="1008"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严妍</w:t>
            </w:r>
          </w:p>
        </w:tc>
        <w:tc>
          <w:tcPr>
            <w:tcW w:w="153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常州大学</w:t>
            </w:r>
          </w:p>
        </w:tc>
        <w:tc>
          <w:tcPr>
            <w:tcW w:w="2447"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讲师/博士</w:t>
            </w:r>
          </w:p>
        </w:tc>
        <w:tc>
          <w:tcPr>
            <w:tcW w:w="1646"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QQ</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630270120</w:t>
            </w:r>
          </w:p>
        </w:tc>
        <w:tc>
          <w:tcPr>
            <w:tcW w:w="245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漫游太阳系</w:t>
            </w:r>
          </w:p>
        </w:tc>
        <w:tc>
          <w:tcPr>
            <w:tcW w:w="5920" w:type="dxa"/>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本讲座将带领中小学生漫游太阳系，了解太阳系八大行星的基本性质，并且以导游的身份带领学生们跟随“信使号”“勇气号”和“旅行者号”等探测器去欣赏其他行星/行星系的壮丽景观。最后通过“旅行者1号”拍摄的小蓝点（Pale Blue Dot）照片“回到”地球结束本次旅行，引导学生保护环境，脚踏实地，仰望星空！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30"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21</w:t>
            </w:r>
          </w:p>
        </w:tc>
        <w:tc>
          <w:tcPr>
            <w:tcW w:w="1008"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严妍</w:t>
            </w:r>
          </w:p>
        </w:tc>
        <w:tc>
          <w:tcPr>
            <w:tcW w:w="153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常州大学</w:t>
            </w:r>
          </w:p>
        </w:tc>
        <w:tc>
          <w:tcPr>
            <w:tcW w:w="2447"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讲师/博士</w:t>
            </w:r>
          </w:p>
        </w:tc>
        <w:tc>
          <w:tcPr>
            <w:tcW w:w="1646"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QQ</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630270120</w:t>
            </w:r>
          </w:p>
        </w:tc>
        <w:tc>
          <w:tcPr>
            <w:tcW w:w="245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宇宙烟火</w:t>
            </w:r>
          </w:p>
        </w:tc>
        <w:tc>
          <w:tcPr>
            <w:tcW w:w="5920" w:type="dxa"/>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本讲座通过给中小学生介绍壮丽的行星状星云和超新星遗迹，让学生们了解恒星的一生。在讲座中会向学生简要介绍赫罗图，让学生们对不同质量恒星的不同归宿有一个大概的了解，并且介绍地球和生命的产生离不开这些“宇宙烟火”。本讲座期待能点燃学生们心中对星辰大海向往的火种，积极探索宇宙中的未解之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0"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22</w:t>
            </w:r>
          </w:p>
        </w:tc>
        <w:tc>
          <w:tcPr>
            <w:tcW w:w="1008"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王帅</w:t>
            </w:r>
          </w:p>
        </w:tc>
        <w:tc>
          <w:tcPr>
            <w:tcW w:w="153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江苏理工学院</w:t>
            </w:r>
          </w:p>
        </w:tc>
        <w:tc>
          <w:tcPr>
            <w:tcW w:w="2447"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副教授</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博士</w:t>
            </w:r>
          </w:p>
        </w:tc>
        <w:tc>
          <w:tcPr>
            <w:tcW w:w="1646"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QQ</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147196588</w:t>
            </w:r>
          </w:p>
        </w:tc>
        <w:tc>
          <w:tcPr>
            <w:tcW w:w="245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追梦星空领略太阳魅力</w:t>
            </w:r>
          </w:p>
        </w:tc>
        <w:tc>
          <w:tcPr>
            <w:tcW w:w="5920" w:type="dxa"/>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firstLine="420" w:firstLineChars="200"/>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从唐朝诗人白居易《忆江南》这首唐诗带领同学们一起了解太阳的前世今生。太阳上到底有什么东西，它为什么发光发热，它有什么奥秘，以及研究太阳对我们人类的重要意义，并与同学们进行互动交流。</w:t>
            </w:r>
          </w:p>
          <w:p>
            <w:pPr>
              <w:keepNext w:val="0"/>
              <w:keepLines w:val="0"/>
              <w:pageBreakBefore w:val="0"/>
              <w:numPr>
                <w:ilvl w:val="0"/>
                <w:numId w:val="4"/>
              </w:numPr>
              <w:kinsoku/>
              <w:wordWrap/>
              <w:overflowPunct/>
              <w:topLinePunct w:val="0"/>
              <w:autoSpaceDE/>
              <w:autoSpaceDN/>
              <w:bidi w:val="0"/>
              <w:adjustRightInd w:val="0"/>
              <w:snapToGrid w:val="0"/>
              <w:spacing w:line="280" w:lineRule="exact"/>
              <w:ind w:left="0" w:firstLine="420" w:firstLineChars="200"/>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按照天体由小到大的尺度，认识宇宙的层次，以及太阳系在银河系中的位置和银河系的大小。</w:t>
            </w:r>
          </w:p>
          <w:p>
            <w:pPr>
              <w:keepNext w:val="0"/>
              <w:keepLines w:val="0"/>
              <w:pageBreakBefore w:val="0"/>
              <w:numPr>
                <w:ilvl w:val="0"/>
                <w:numId w:val="4"/>
              </w:numPr>
              <w:kinsoku/>
              <w:wordWrap/>
              <w:overflowPunct/>
              <w:topLinePunct w:val="0"/>
              <w:autoSpaceDE/>
              <w:autoSpaceDN/>
              <w:bidi w:val="0"/>
              <w:adjustRightInd w:val="0"/>
              <w:snapToGrid w:val="0"/>
              <w:spacing w:line="280" w:lineRule="exact"/>
              <w:ind w:left="0" w:leftChars="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其次从太阳系的构成，依次介绍太阳的质量、大小，以及诸如太阳黑子、耀斑和日冕物质抛射等太阳上美轮美奂的各种爆发现象。进而激发同学们对宇宙和科学研究的热情与向往，撒下科学的种子，助力天文梦想启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23</w:t>
            </w:r>
          </w:p>
        </w:tc>
        <w:tc>
          <w:tcPr>
            <w:tcW w:w="1008"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李万龙</w:t>
            </w:r>
          </w:p>
        </w:tc>
        <w:tc>
          <w:tcPr>
            <w:tcW w:w="153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常州市正行</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中学</w:t>
            </w:r>
          </w:p>
        </w:tc>
        <w:tc>
          <w:tcPr>
            <w:tcW w:w="2447"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副理事长兼秘书长</w:t>
            </w:r>
          </w:p>
        </w:tc>
        <w:tc>
          <w:tcPr>
            <w:tcW w:w="1646"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0519-88116101</w:t>
            </w:r>
          </w:p>
        </w:tc>
        <w:tc>
          <w:tcPr>
            <w:tcW w:w="245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时间密码</w:t>
            </w:r>
          </w:p>
        </w:tc>
        <w:tc>
          <w:tcPr>
            <w:tcW w:w="5920" w:type="dxa"/>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主要讲解时间的本质、时间的度量；地方时、区时和北京时间；今天和昨天、明天的界线；历法及其演变；闰月、闰年等知识。向青少年普及时间的相关知识。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0"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24</w:t>
            </w:r>
          </w:p>
        </w:tc>
        <w:tc>
          <w:tcPr>
            <w:tcW w:w="1008"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陈剑俊</w:t>
            </w:r>
          </w:p>
        </w:tc>
        <w:tc>
          <w:tcPr>
            <w:tcW w:w="153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常州四大家孟河医派促进</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中心</w:t>
            </w:r>
          </w:p>
        </w:tc>
        <w:tc>
          <w:tcPr>
            <w:tcW w:w="2447"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高级顾问/副主任中医师</w:t>
            </w:r>
          </w:p>
        </w:tc>
        <w:tc>
          <w:tcPr>
            <w:tcW w:w="1646"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QQ:1534521718</w:t>
            </w:r>
          </w:p>
        </w:tc>
        <w:tc>
          <w:tcPr>
            <w:tcW w:w="245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青少年脊柱侧弯、驼背、颈椎病防治</w:t>
            </w:r>
          </w:p>
        </w:tc>
        <w:tc>
          <w:tcPr>
            <w:tcW w:w="5920" w:type="dxa"/>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人体正常脊柱的结构、脊柱侧弯自查方法教学</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脊柱侧弯的成因、脊柱弯曲异常的危害、</w:t>
            </w:r>
            <w:r>
              <w:rPr>
                <w:rFonts w:hint="default" w:ascii="Times New Roman" w:hAnsi="Times New Roman" w:eastAsia="宋体" w:cs="Times New Roman"/>
                <w:sz w:val="21"/>
                <w:szCs w:val="21"/>
                <w:highlight w:val="none"/>
                <w:lang w:val="en-US" w:eastAsia="zh-CN"/>
              </w:rPr>
              <w:t>矫正</w:t>
            </w:r>
            <w:r>
              <w:rPr>
                <w:rFonts w:hint="default" w:ascii="Times New Roman" w:hAnsi="Times New Roman" w:eastAsia="宋体" w:cs="Times New Roman"/>
                <w:sz w:val="21"/>
                <w:szCs w:val="21"/>
                <w:highlight w:val="none"/>
              </w:rPr>
              <w:t>脊柱侧弯的形体锻炼</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不良体态</w:t>
            </w:r>
            <w:r>
              <w:rPr>
                <w:rFonts w:hint="default" w:ascii="Times New Roman" w:hAnsi="Times New Roman" w:eastAsia="宋体" w:cs="Times New Roman"/>
                <w:sz w:val="21"/>
                <w:szCs w:val="21"/>
                <w:highlight w:val="none"/>
                <w:lang w:val="en-US" w:eastAsia="zh-CN"/>
              </w:rPr>
              <w:t>的表现</w:t>
            </w:r>
            <w:r>
              <w:rPr>
                <w:rFonts w:hint="default" w:ascii="Times New Roman" w:hAnsi="Times New Roman" w:eastAsia="宋体" w:cs="Times New Roman"/>
                <w:sz w:val="21"/>
                <w:szCs w:val="21"/>
                <w:highlight w:val="none"/>
              </w:rPr>
              <w:t>、如何纠正驼背等体态</w:t>
            </w:r>
            <w:r>
              <w:rPr>
                <w:rFonts w:hint="default" w:ascii="Times New Roman" w:hAnsi="Times New Roman" w:eastAsia="宋体" w:cs="Times New Roman"/>
                <w:sz w:val="21"/>
                <w:szCs w:val="21"/>
                <w:highlight w:val="none"/>
                <w:lang w:val="en-US" w:eastAsia="zh-CN"/>
              </w:rPr>
              <w:t>问题；</w:t>
            </w:r>
            <w:r>
              <w:rPr>
                <w:rFonts w:hint="default" w:ascii="Times New Roman" w:hAnsi="Times New Roman" w:eastAsia="宋体" w:cs="Times New Roman"/>
                <w:sz w:val="21"/>
                <w:szCs w:val="21"/>
                <w:highlight w:val="none"/>
              </w:rPr>
              <w:t>常见多发的</w:t>
            </w:r>
            <w:r>
              <w:rPr>
                <w:rFonts w:hint="default" w:ascii="Times New Roman" w:hAnsi="Times New Roman" w:eastAsia="宋体" w:cs="Times New Roman"/>
                <w:sz w:val="21"/>
                <w:szCs w:val="21"/>
                <w:highlight w:val="none"/>
                <w:lang w:val="en-US" w:eastAsia="zh-CN"/>
              </w:rPr>
              <w:t>颈椎病</w:t>
            </w:r>
            <w:r>
              <w:rPr>
                <w:rFonts w:hint="default" w:ascii="Times New Roman" w:hAnsi="Times New Roman" w:eastAsia="宋体" w:cs="Times New Roman"/>
                <w:sz w:val="21"/>
                <w:szCs w:val="21"/>
                <w:highlight w:val="none"/>
              </w:rPr>
              <w:t>症状及特点</w:t>
            </w:r>
            <w:r>
              <w:rPr>
                <w:rFonts w:hint="default" w:ascii="Times New Roman" w:hAnsi="Times New Roman" w:eastAsia="宋体" w:cs="Times New Roman"/>
                <w:sz w:val="21"/>
                <w:szCs w:val="21"/>
                <w:highlight w:val="none"/>
                <w:lang w:eastAsia="zh-CN"/>
              </w:rPr>
              <w:t>、不同病因以及由此引发的不同的颈椎病分型、</w:t>
            </w:r>
            <w:r>
              <w:rPr>
                <w:rFonts w:hint="default" w:ascii="Times New Roman" w:hAnsi="Times New Roman" w:eastAsia="宋体" w:cs="Times New Roman"/>
                <w:sz w:val="21"/>
                <w:szCs w:val="21"/>
                <w:highlight w:val="none"/>
                <w:lang w:val="en-US" w:eastAsia="zh-CN"/>
              </w:rPr>
              <w:t>颈椎病的中医保健措施、包含正确坐姿和睡姿、合理运动、劳逸结合、防寒保暖等的预防措施</w:t>
            </w:r>
            <w:r>
              <w:rPr>
                <w:rFonts w:hint="eastAsia" w:ascii="Times New Roman" w:hAnsi="Times New Roman" w:eastAsia="宋体" w:cs="Times New Roman"/>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25</w:t>
            </w:r>
          </w:p>
        </w:tc>
        <w:tc>
          <w:tcPr>
            <w:tcW w:w="1008"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郭金萍</w:t>
            </w:r>
          </w:p>
        </w:tc>
        <w:tc>
          <w:tcPr>
            <w:tcW w:w="153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常州四大家孟河医派促进</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中心</w:t>
            </w:r>
          </w:p>
        </w:tc>
        <w:tc>
          <w:tcPr>
            <w:tcW w:w="2447"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秘书长</w:t>
            </w:r>
          </w:p>
        </w:tc>
        <w:tc>
          <w:tcPr>
            <w:tcW w:w="1646"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QQ:1534521718</w:t>
            </w:r>
          </w:p>
        </w:tc>
        <w:tc>
          <w:tcPr>
            <w:tcW w:w="245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孟河医派文化寻踪</w:t>
            </w:r>
          </w:p>
        </w:tc>
        <w:tc>
          <w:tcPr>
            <w:tcW w:w="5920" w:type="dxa"/>
            <w:noWrap w:val="0"/>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firstLine="420" w:firstLineChars="200"/>
              <w:jc w:val="left"/>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孟河医派的历史发展脉络、孟河医派的现代地位、孟河医派与常州人文历史的关联、孟河医派文化的体现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26</w:t>
            </w:r>
          </w:p>
        </w:tc>
        <w:tc>
          <w:tcPr>
            <w:tcW w:w="1008"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eastAsia="zh-CN"/>
              </w:rPr>
              <w:t>谢忠涛</w:t>
            </w:r>
          </w:p>
        </w:tc>
        <w:tc>
          <w:tcPr>
            <w:tcW w:w="1539"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宋体" w:cs="Times New Roman"/>
                <w:sz w:val="21"/>
                <w:szCs w:val="21"/>
                <w:highlight w:val="none"/>
                <w:vertAlign w:val="baseline"/>
                <w:lang w:eastAsia="zh-CN"/>
              </w:rPr>
            </w:pPr>
            <w:r>
              <w:rPr>
                <w:rFonts w:hint="default" w:ascii="Times New Roman" w:hAnsi="Times New Roman" w:eastAsia="宋体" w:cs="Times New Roman"/>
                <w:sz w:val="21"/>
                <w:szCs w:val="21"/>
                <w:highlight w:val="none"/>
                <w:vertAlign w:val="baseline"/>
                <w:lang w:eastAsia="zh-CN"/>
              </w:rPr>
              <w:t>常州市老年</w:t>
            </w:r>
          </w:p>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eastAsia="zh-CN"/>
              </w:rPr>
              <w:t>科技协会</w:t>
            </w:r>
            <w:r>
              <w:rPr>
                <w:rFonts w:hint="default" w:ascii="Times New Roman" w:hAnsi="Times New Roman" w:eastAsia="宋体" w:cs="Times New Roman"/>
                <w:sz w:val="21"/>
                <w:szCs w:val="21"/>
                <w:highlight w:val="none"/>
                <w:vertAlign w:val="baseline"/>
                <w:lang w:val="en-US" w:eastAsia="zh-CN"/>
              </w:rPr>
              <w:t xml:space="preserve"> </w:t>
            </w:r>
          </w:p>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eastAsia="zh-CN"/>
              </w:rPr>
              <w:t>兰翔分会</w:t>
            </w:r>
          </w:p>
        </w:tc>
        <w:tc>
          <w:tcPr>
            <w:tcW w:w="2447"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eastAsia="zh-CN"/>
              </w:rPr>
              <w:t>分会会长</w:t>
            </w:r>
            <w:r>
              <w:rPr>
                <w:rFonts w:hint="default" w:ascii="Times New Roman" w:hAnsi="Times New Roman" w:eastAsia="宋体" w:cs="Times New Roman"/>
                <w:sz w:val="21"/>
                <w:szCs w:val="21"/>
                <w:highlight w:val="none"/>
                <w:vertAlign w:val="baseline"/>
                <w:lang w:val="en-US" w:eastAsia="zh-CN"/>
              </w:rPr>
              <w:t>/</w:t>
            </w:r>
            <w:r>
              <w:rPr>
                <w:rFonts w:hint="default" w:ascii="Times New Roman" w:hAnsi="Times New Roman" w:eastAsia="宋体" w:cs="Times New Roman"/>
                <w:sz w:val="21"/>
                <w:szCs w:val="21"/>
                <w:highlight w:val="none"/>
                <w:vertAlign w:val="baseline"/>
                <w:lang w:eastAsia="zh-CN"/>
              </w:rPr>
              <w:t>高级工程师（退休）</w:t>
            </w:r>
          </w:p>
        </w:tc>
        <w:tc>
          <w:tcPr>
            <w:tcW w:w="1646"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宋体" w:cs="Times New Roman"/>
                <w:kern w:val="2"/>
                <w:sz w:val="21"/>
                <w:szCs w:val="21"/>
                <w:highlight w:val="none"/>
                <w:vertAlign w:val="baseline"/>
                <w:lang w:val="en-US" w:eastAsia="zh-CN" w:bidi="ar-SA"/>
              </w:rPr>
            </w:pPr>
          </w:p>
        </w:tc>
        <w:tc>
          <w:tcPr>
            <w:tcW w:w="2455"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eastAsia="zh-CN"/>
              </w:rPr>
              <w:t>感受科技力量</w:t>
            </w:r>
          </w:p>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放飞航空梦想</w:t>
            </w:r>
          </w:p>
        </w:tc>
        <w:tc>
          <w:tcPr>
            <w:tcW w:w="5920" w:type="dxa"/>
            <w:noWrap w:val="0"/>
            <w:vAlign w:val="center"/>
          </w:tcPr>
          <w:p>
            <w:pPr>
              <w:keepNext w:val="0"/>
              <w:keepLines w:val="0"/>
              <w:pageBreakBefore w:val="0"/>
              <w:kinsoku/>
              <w:wordWrap/>
              <w:overflowPunct/>
              <w:topLinePunct w:val="0"/>
              <w:autoSpaceDE/>
              <w:autoSpaceDN/>
              <w:bidi w:val="0"/>
              <w:spacing w:line="280" w:lineRule="exact"/>
              <w:ind w:left="0" w:leftChars="0" w:firstLine="420" w:firstLineChars="200"/>
              <w:jc w:val="left"/>
              <w:textAlignment w:val="auto"/>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eastAsia="zh-CN"/>
              </w:rPr>
              <w:t>航空飞机的起步、发展，现代各种航空器的种类、特点与用途。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27</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王金塔</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常州市疾病预防控制中心</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副科长/副主任医师/硕士研究生</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0519-</w:t>
            </w:r>
            <w:r>
              <w:rPr>
                <w:rFonts w:hint="default" w:ascii="Times New Roman" w:hAnsi="Times New Roman" w:eastAsia="宋体" w:cs="Times New Roman"/>
                <w:sz w:val="21"/>
                <w:szCs w:val="21"/>
                <w:highlight w:val="none"/>
                <w:vertAlign w:val="baseline"/>
                <w:lang w:val="en-US" w:eastAsia="zh-CN"/>
              </w:rPr>
              <w:t>89627370</w:t>
            </w:r>
          </w:p>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vertAlign w:val="baseline"/>
                <w:lang w:val="en-US" w:eastAsia="zh-CN"/>
              </w:rPr>
              <w:t>0519-</w:t>
            </w:r>
            <w:r>
              <w:rPr>
                <w:rFonts w:hint="default" w:ascii="Times New Roman" w:hAnsi="Times New Roman" w:eastAsia="宋体" w:cs="Times New Roman"/>
                <w:sz w:val="21"/>
                <w:szCs w:val="21"/>
                <w:highlight w:val="none"/>
                <w:vertAlign w:val="baseline"/>
                <w:lang w:val="en-US" w:eastAsia="zh-CN"/>
              </w:rPr>
              <w:t>89627350</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青少年艾滋病防治知识</w:t>
            </w:r>
          </w:p>
        </w:tc>
        <w:tc>
          <w:tcPr>
            <w:tcW w:w="5920" w:type="dxa"/>
            <w:noWrap w:val="0"/>
            <w:vAlign w:val="center"/>
          </w:tcPr>
          <w:p>
            <w:pPr>
              <w:adjustRightInd w:val="0"/>
              <w:snapToGrid w:val="0"/>
              <w:spacing w:line="320" w:lineRule="exact"/>
              <w:ind w:firstLine="420" w:firstLineChars="200"/>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艾滋病疫情现状，艾滋病知识，学生如何预防艾滋病</w:t>
            </w:r>
            <w:r>
              <w:rPr>
                <w:rFonts w:hint="eastAsia" w:ascii="Times New Roman" w:hAnsi="Times New Roman" w:eastAsia="宋体" w:cs="Times New Roman"/>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28</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甄森</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常州市疾病预防控制中心</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科员/副主任医师/研究生</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0519-</w:t>
            </w:r>
            <w:r>
              <w:rPr>
                <w:rFonts w:hint="default" w:ascii="Times New Roman" w:hAnsi="Times New Roman" w:eastAsia="宋体" w:cs="Times New Roman"/>
                <w:sz w:val="21"/>
                <w:szCs w:val="21"/>
                <w:highlight w:val="none"/>
                <w:vertAlign w:val="baseline"/>
                <w:lang w:val="en-US" w:eastAsia="zh-CN"/>
              </w:rPr>
              <w:t>89627370</w:t>
            </w:r>
          </w:p>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vertAlign w:val="baseline"/>
                <w:lang w:val="en-US" w:eastAsia="zh-CN"/>
              </w:rPr>
              <w:t>0519-</w:t>
            </w:r>
            <w:r>
              <w:rPr>
                <w:rFonts w:hint="default" w:ascii="Times New Roman" w:hAnsi="Times New Roman" w:eastAsia="宋体" w:cs="Times New Roman"/>
                <w:sz w:val="21"/>
                <w:szCs w:val="21"/>
                <w:highlight w:val="none"/>
                <w:vertAlign w:val="baseline"/>
                <w:lang w:val="en-US" w:eastAsia="zh-CN"/>
              </w:rPr>
              <w:t>89627350</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性病艾滋病防治</w:t>
            </w:r>
          </w:p>
        </w:tc>
        <w:tc>
          <w:tcPr>
            <w:tcW w:w="5920" w:type="dxa"/>
            <w:noWrap w:val="0"/>
            <w:vAlign w:val="center"/>
          </w:tcPr>
          <w:p>
            <w:pPr>
              <w:adjustRightInd w:val="0"/>
              <w:snapToGrid w:val="0"/>
              <w:spacing w:line="320" w:lineRule="exact"/>
              <w:ind w:firstLine="420" w:firstLineChars="20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性病艾滋病流行趋势、传播途径及防治措施。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29</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邓一玫</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常州市疾病预防控制中心</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科员/副主任医师/硕士研究生</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0519-</w:t>
            </w:r>
            <w:r>
              <w:rPr>
                <w:rFonts w:hint="default" w:ascii="Times New Roman" w:hAnsi="Times New Roman" w:eastAsia="宋体" w:cs="Times New Roman"/>
                <w:sz w:val="21"/>
                <w:szCs w:val="21"/>
                <w:highlight w:val="none"/>
                <w:vertAlign w:val="baseline"/>
                <w:lang w:val="en-US" w:eastAsia="zh-CN"/>
              </w:rPr>
              <w:t>89627370</w:t>
            </w:r>
          </w:p>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vertAlign w:val="baseline"/>
                <w:lang w:val="en-US" w:eastAsia="zh-CN"/>
              </w:rPr>
              <w:t>0519-</w:t>
            </w:r>
            <w:r>
              <w:rPr>
                <w:rFonts w:hint="default" w:ascii="Times New Roman" w:hAnsi="Times New Roman" w:eastAsia="宋体" w:cs="Times New Roman"/>
                <w:sz w:val="21"/>
                <w:szCs w:val="21"/>
                <w:highlight w:val="none"/>
                <w:vertAlign w:val="baseline"/>
                <w:lang w:val="en-US" w:eastAsia="zh-CN"/>
              </w:rPr>
              <w:t>89627350</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青年学生艾滋病防治</w:t>
            </w:r>
          </w:p>
        </w:tc>
        <w:tc>
          <w:tcPr>
            <w:tcW w:w="5920" w:type="dxa"/>
            <w:noWrap w:val="0"/>
            <w:vAlign w:val="center"/>
          </w:tcPr>
          <w:p>
            <w:pPr>
              <w:adjustRightInd w:val="0"/>
              <w:snapToGrid w:val="0"/>
              <w:spacing w:line="320" w:lineRule="exact"/>
              <w:ind w:firstLine="420" w:firstLineChars="200"/>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艾滋病在青年学生人群中的流行特点；青年学生人群易感因素；青年学生如何防治艾滋病</w:t>
            </w:r>
            <w:r>
              <w:rPr>
                <w:rFonts w:hint="eastAsia" w:ascii="Times New Roman" w:hAnsi="Times New Roman" w:eastAsia="宋体" w:cs="Times New Roman"/>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30</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eastAsia="zh-Hans"/>
              </w:rPr>
              <w:t>刘昕雯</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eastAsia="zh-Hans"/>
              </w:rPr>
              <w:t>常州市疾病预防控制中心</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eastAsia="zh-Hans"/>
              </w:rPr>
              <w:t>科员/硕士研究生</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0519-</w:t>
            </w:r>
            <w:r>
              <w:rPr>
                <w:rFonts w:hint="default" w:ascii="Times New Roman" w:hAnsi="Times New Roman" w:eastAsia="宋体" w:cs="Times New Roman"/>
                <w:sz w:val="21"/>
                <w:szCs w:val="21"/>
                <w:highlight w:val="none"/>
                <w:vertAlign w:val="baseline"/>
                <w:lang w:val="en-US" w:eastAsia="zh-CN"/>
              </w:rPr>
              <w:t>89627370</w:t>
            </w:r>
          </w:p>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vertAlign w:val="baseline"/>
                <w:lang w:val="en-US" w:eastAsia="zh-CN"/>
              </w:rPr>
              <w:t>0519-</w:t>
            </w:r>
            <w:r>
              <w:rPr>
                <w:rFonts w:hint="default" w:ascii="Times New Roman" w:hAnsi="Times New Roman" w:eastAsia="宋体" w:cs="Times New Roman"/>
                <w:sz w:val="21"/>
                <w:szCs w:val="21"/>
                <w:highlight w:val="none"/>
                <w:vertAlign w:val="baseline"/>
                <w:lang w:val="en-US" w:eastAsia="zh-CN"/>
              </w:rPr>
              <w:t>89627350</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eastAsia="zh-Hans"/>
              </w:rPr>
              <w:t>青少年艾滋与丙肝防治</w:t>
            </w:r>
          </w:p>
        </w:tc>
        <w:tc>
          <w:tcPr>
            <w:tcW w:w="5920" w:type="dxa"/>
            <w:noWrap w:val="0"/>
            <w:vAlign w:val="center"/>
          </w:tcPr>
          <w:p>
            <w:pPr>
              <w:adjustRightInd w:val="0"/>
              <w:snapToGrid w:val="0"/>
              <w:spacing w:line="320" w:lineRule="exact"/>
              <w:ind w:firstLine="420" w:firstLineChars="200"/>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eastAsia="zh-Hans"/>
              </w:rPr>
              <w:t>青年学生艾滋病及丙肝流行状况及防治知识科普</w:t>
            </w:r>
            <w:r>
              <w:rPr>
                <w:rFonts w:hint="eastAsia" w:ascii="Times New Roman" w:hAnsi="Times New Roman" w:eastAsia="宋体" w:cs="Times New Roman"/>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31</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赵晓军</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常州市疾病预防控制中心</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健康教育与促进科科长/主任医师/本科</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0519-6683293</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青少年与烟草控制</w:t>
            </w:r>
          </w:p>
        </w:tc>
        <w:tc>
          <w:tcPr>
            <w:tcW w:w="5920" w:type="dxa"/>
            <w:noWrap w:val="0"/>
            <w:vAlign w:val="center"/>
          </w:tcPr>
          <w:p>
            <w:pPr>
              <w:adjustRightInd w:val="0"/>
              <w:snapToGrid w:val="0"/>
              <w:spacing w:line="320" w:lineRule="exact"/>
              <w:ind w:firstLine="420" w:firstLineChars="20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介绍烟草的危害、青少年烟草流行现状、烟草控制的法规、青少年控制烟草的方法与技巧。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32</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董惠斌</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常州市疾病预防控制中心</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副主任医师</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0519-86681625</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儿童青少年近视防控</w:t>
            </w:r>
          </w:p>
        </w:tc>
        <w:tc>
          <w:tcPr>
            <w:tcW w:w="5920" w:type="dxa"/>
            <w:noWrap w:val="0"/>
            <w:vAlign w:val="center"/>
          </w:tcPr>
          <w:p>
            <w:pPr>
              <w:adjustRightInd w:val="0"/>
              <w:snapToGrid w:val="0"/>
              <w:spacing w:line="320" w:lineRule="exact"/>
              <w:ind w:firstLine="420" w:firstLineChars="20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近视及相关表现、近视形成的原因、近视产生的危害、如何预防近视、近视了怎么办几个方面来讲解，帮助儿童青少年树立正确的近视防控观念，养成良好的用眼行为习惯。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eastAsia"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33</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董惠斌</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常州市疾病预防控制中心</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sz w:val="21"/>
                <w:szCs w:val="21"/>
                <w:highlight w:val="none"/>
              </w:rPr>
              <w:t>副主任医师</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0519-86681625</w:t>
            </w:r>
          </w:p>
        </w:tc>
        <w:tc>
          <w:tcPr>
            <w:tcW w:w="2455" w:type="dxa"/>
            <w:noWrap w:val="0"/>
            <w:vAlign w:val="center"/>
          </w:tcPr>
          <w:p>
            <w:pPr>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健康口腔，科学刷牙</w:t>
            </w:r>
          </w:p>
          <w:p>
            <w:pPr>
              <w:adjustRightInd w:val="0"/>
              <w:snapToGrid w:val="0"/>
              <w:spacing w:line="320" w:lineRule="exact"/>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实践课程</w:t>
            </w:r>
          </w:p>
        </w:tc>
        <w:tc>
          <w:tcPr>
            <w:tcW w:w="5920" w:type="dxa"/>
            <w:noWrap w:val="0"/>
            <w:vAlign w:val="center"/>
          </w:tcPr>
          <w:p>
            <w:pPr>
              <w:adjustRightInd w:val="0"/>
              <w:snapToGrid w:val="0"/>
              <w:spacing w:line="320" w:lineRule="exact"/>
              <w:ind w:firstLine="420" w:firstLineChars="200"/>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通过1-2次现场教学和21天微信课堂，开展21天科学刷牙实践课程，帮助家长和孩子掌握科学刷牙方法，提升护牙意识与知识，养成受益一生的健康口腔好习惯。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34</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张叶香</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常州市疾病预防控制中心</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副主任医师</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vertAlign w:val="baseline"/>
                <w:lang w:val="en-US" w:eastAsia="zh-CN"/>
              </w:rPr>
              <w:t>0519-86681625</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儿童青少年近视防控</w:t>
            </w:r>
          </w:p>
        </w:tc>
        <w:tc>
          <w:tcPr>
            <w:tcW w:w="5920" w:type="dxa"/>
            <w:noWrap w:val="0"/>
            <w:vAlign w:val="center"/>
          </w:tcPr>
          <w:p>
            <w:pPr>
              <w:adjustRightInd w:val="0"/>
              <w:snapToGrid w:val="0"/>
              <w:spacing w:line="320" w:lineRule="exact"/>
              <w:ind w:firstLine="420" w:firstLineChars="20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近视及相关表现、近视形成的原因、近视产生的危害、如何预防近视、近视了怎么办几个方面来讲解，帮助儿童青少年树立正确的近视防控观念，养成良好的用眼行为习惯。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35</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陈宝林</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常州市疾病预防控制中心</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副主任医师</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vertAlign w:val="baseline"/>
                <w:lang w:val="en-US" w:eastAsia="zh-CN"/>
              </w:rPr>
              <w:t>0519-86681625</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青少年脊柱弯曲</w:t>
            </w:r>
          </w:p>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异常防控</w:t>
            </w:r>
          </w:p>
        </w:tc>
        <w:tc>
          <w:tcPr>
            <w:tcW w:w="5920" w:type="dxa"/>
            <w:noWrap w:val="0"/>
            <w:vAlign w:val="center"/>
          </w:tcPr>
          <w:p>
            <w:pPr>
              <w:adjustRightInd w:val="0"/>
              <w:snapToGrid w:val="0"/>
              <w:spacing w:line="320" w:lineRule="exact"/>
              <w:ind w:firstLine="420" w:firstLineChars="20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认识脊柱，了解脊柱侧弯原因，脊柱侧弯表现及后果，脊柱侧弯的预防方法。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36</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张兴</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常州市疾病预防控制中心</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科长/主任医师/大学</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vertAlign w:val="baseline"/>
                <w:lang w:val="en-US" w:eastAsia="zh-CN"/>
              </w:rPr>
              <w:t>0519-85382150</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有效防控肺结核</w:t>
            </w:r>
          </w:p>
        </w:tc>
        <w:tc>
          <w:tcPr>
            <w:tcW w:w="5920" w:type="dxa"/>
            <w:noWrap w:val="0"/>
            <w:vAlign w:val="center"/>
          </w:tcPr>
          <w:p>
            <w:pPr>
              <w:adjustRightInd w:val="0"/>
              <w:snapToGrid w:val="0"/>
              <w:spacing w:line="320" w:lineRule="exact"/>
              <w:ind w:firstLine="420" w:firstLineChars="200"/>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0"/>
                <w:sz w:val="21"/>
                <w:szCs w:val="21"/>
                <w:highlight w:val="none"/>
              </w:rPr>
              <w:t>从结核杆菌的特性，结核病的成因，如何发现，流行特征，防控规范要点，如何开展规范的治疗和预防性治疗，如何做好个人防护等</w:t>
            </w:r>
            <w:r>
              <w:rPr>
                <w:rFonts w:hint="eastAsia" w:ascii="Times New Roman" w:hAnsi="Times New Roman" w:eastAsia="宋体" w:cs="Times New Roman"/>
                <w:kern w:val="0"/>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37</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徐兴芳</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常州谱瑞眼科医院</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医学验光中心小儿医师/医师/大专</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0519-69891715</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青少年近视防控</w:t>
            </w:r>
          </w:p>
        </w:tc>
        <w:tc>
          <w:tcPr>
            <w:tcW w:w="5920" w:type="dxa"/>
            <w:noWrap w:val="0"/>
            <w:vAlign w:val="center"/>
          </w:tcPr>
          <w:p>
            <w:pPr>
              <w:adjustRightInd w:val="0"/>
              <w:snapToGrid w:val="0"/>
              <w:spacing w:line="320" w:lineRule="exact"/>
              <w:ind w:firstLine="420" w:firstLineChars="20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近视防控涉及学校、家庭和社会的写作，近视问题已经成为严重影响青少年的素质和健康，减少近视，减低近视，刻不容缓。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38</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徐涛</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常州谱瑞眼科医院</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医务科长/主治医师/本科</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0519-85852955</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少儿弱视的早发现</w:t>
            </w:r>
          </w:p>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早治疗</w:t>
            </w:r>
          </w:p>
        </w:tc>
        <w:tc>
          <w:tcPr>
            <w:tcW w:w="5920" w:type="dxa"/>
            <w:noWrap w:val="0"/>
            <w:vAlign w:val="center"/>
          </w:tcPr>
          <w:p>
            <w:pPr>
              <w:adjustRightInd w:val="0"/>
              <w:snapToGrid w:val="0"/>
              <w:spacing w:line="320" w:lineRule="exact"/>
              <w:ind w:firstLine="420" w:firstLineChars="20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少儿弱视与斜视、远视、散光有关，早发现早治疗可以有效恢复，弱视康复涉及一生的职业，提高人口素质。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60" w:hRule="atLeast"/>
          <w:jc w:val="center"/>
        </w:trPr>
        <w:tc>
          <w:tcPr>
            <w:tcW w:w="530" w:type="dxa"/>
            <w:noWrap w:val="0"/>
            <w:vAlign w:val="center"/>
          </w:tcPr>
          <w:p>
            <w:pPr>
              <w:adjustRightInd w:val="0"/>
              <w:snapToGrid w:val="0"/>
              <w:spacing w:line="320" w:lineRule="exact"/>
              <w:jc w:val="center"/>
              <w:rPr>
                <w:rFonts w:hint="eastAsia"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39</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陈兵</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常州谱瑞眼科医院</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副主任医师/院长</w:t>
            </w:r>
          </w:p>
        </w:tc>
        <w:tc>
          <w:tcPr>
            <w:tcW w:w="1646" w:type="dxa"/>
            <w:noWrap w:val="0"/>
            <w:vAlign w:val="center"/>
          </w:tcPr>
          <w:p>
            <w:pPr>
              <w:adjustRightInd w:val="0"/>
              <w:snapToGrid w:val="0"/>
              <w:spacing w:line="320" w:lineRule="exact"/>
              <w:jc w:val="center"/>
              <w:rPr>
                <w:rFonts w:hint="eastAsia"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0519-69891389</w:t>
            </w:r>
          </w:p>
        </w:tc>
        <w:tc>
          <w:tcPr>
            <w:tcW w:w="2455" w:type="dxa"/>
            <w:noWrap w:val="0"/>
            <w:vAlign w:val="center"/>
          </w:tcPr>
          <w:p>
            <w:pPr>
              <w:tabs>
                <w:tab w:val="left" w:pos="720"/>
              </w:tabs>
              <w:adjustRightInd w:val="0"/>
              <w:snapToGrid w:val="0"/>
              <w:spacing w:line="320" w:lineRule="exact"/>
              <w:jc w:val="center"/>
              <w:rPr>
                <w:rFonts w:hint="default" w:ascii="Times New Roman" w:hAnsi="Times New Roman"/>
                <w:kern w:val="0"/>
                <w:sz w:val="21"/>
                <w:szCs w:val="21"/>
                <w:highlight w:val="none"/>
                <w:lang w:val="en-US" w:eastAsia="zh-CN" w:bidi="ar-SA"/>
              </w:rPr>
            </w:pPr>
            <w:r>
              <w:rPr>
                <w:rFonts w:ascii="Times New Roman" w:hAnsi="Times New Roman"/>
                <w:kern w:val="0"/>
                <w:szCs w:val="21"/>
                <w:highlight w:val="none"/>
              </w:rPr>
              <w:t>糖尿病相关眼病的防控</w:t>
            </w:r>
          </w:p>
        </w:tc>
        <w:tc>
          <w:tcPr>
            <w:tcW w:w="5920" w:type="dxa"/>
            <w:noWrap w:val="0"/>
            <w:vAlign w:val="center"/>
          </w:tcPr>
          <w:p>
            <w:pPr>
              <w:tabs>
                <w:tab w:val="left" w:pos="720"/>
              </w:tabs>
              <w:adjustRightInd w:val="0"/>
              <w:snapToGrid w:val="0"/>
              <w:spacing w:line="320" w:lineRule="exact"/>
              <w:ind w:firstLine="420" w:firstLineChars="200"/>
              <w:rPr>
                <w:rFonts w:hint="default" w:ascii="Times New Roman" w:hAnsi="Times New Roman"/>
                <w:kern w:val="0"/>
                <w:sz w:val="21"/>
                <w:szCs w:val="21"/>
                <w:highlight w:val="none"/>
                <w:lang w:val="en-US" w:eastAsia="zh-CN" w:bidi="ar-SA"/>
              </w:rPr>
            </w:pPr>
            <w:r>
              <w:rPr>
                <w:rFonts w:ascii="Times New Roman" w:hAnsi="Times New Roman"/>
                <w:kern w:val="0"/>
                <w:szCs w:val="21"/>
                <w:highlight w:val="none"/>
              </w:rPr>
              <w:t>随着我国群众生活水平的提高，糖尿病已成为中老年人常见基础病</w:t>
            </w:r>
            <w:r>
              <w:rPr>
                <w:rFonts w:hint="eastAsia" w:ascii="Times New Roman" w:hAnsi="Times New Roman"/>
                <w:kern w:val="0"/>
                <w:szCs w:val="21"/>
                <w:highlight w:val="none"/>
              </w:rPr>
              <w:t>，</w:t>
            </w:r>
            <w:r>
              <w:rPr>
                <w:rFonts w:ascii="Times New Roman" w:hAnsi="Times New Roman"/>
                <w:kern w:val="0"/>
                <w:szCs w:val="21"/>
                <w:highlight w:val="none"/>
              </w:rPr>
              <w:t>糖尿病引起的眼睛并发症已经成为最常见的致盲眼病，社会危害极大。提高全民防控意识，减少失明风险，对社会稳定和生活质量的提高，意义重大。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40</w:t>
            </w:r>
          </w:p>
        </w:tc>
        <w:tc>
          <w:tcPr>
            <w:tcW w:w="1008" w:type="dxa"/>
            <w:noWrap w:val="0"/>
            <w:vAlign w:val="center"/>
          </w:tcPr>
          <w:p>
            <w:pPr>
              <w:widowControl/>
              <w:spacing w:line="276" w:lineRule="auto"/>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bidi="ar"/>
              </w:rPr>
              <w:t>成鹏</w:t>
            </w:r>
          </w:p>
        </w:tc>
        <w:tc>
          <w:tcPr>
            <w:tcW w:w="1539" w:type="dxa"/>
            <w:noWrap w:val="0"/>
            <w:vAlign w:val="center"/>
          </w:tcPr>
          <w:p>
            <w:pPr>
              <w:adjustRightInd w:val="0"/>
              <w:snapToGrid w:val="0"/>
              <w:spacing w:line="276"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常州卫生高等职业技术学校</w:t>
            </w:r>
          </w:p>
        </w:tc>
        <w:tc>
          <w:tcPr>
            <w:tcW w:w="2447" w:type="dxa"/>
            <w:noWrap w:val="0"/>
            <w:vAlign w:val="center"/>
          </w:tcPr>
          <w:p>
            <w:pPr>
              <w:widowControl/>
              <w:spacing w:line="276" w:lineRule="auto"/>
              <w:jc w:val="left"/>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bidi="ar"/>
              </w:rPr>
              <w:t>副教授/二级心理咨询师/硕士研究生</w:t>
            </w:r>
          </w:p>
        </w:tc>
        <w:tc>
          <w:tcPr>
            <w:tcW w:w="1646" w:type="dxa"/>
            <w:noWrap w:val="0"/>
            <w:vAlign w:val="center"/>
          </w:tcPr>
          <w:p>
            <w:pPr>
              <w:adjustRightInd w:val="0"/>
              <w:snapToGrid w:val="0"/>
              <w:spacing w:line="320" w:lineRule="exact"/>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QQ:392224748</w:t>
            </w:r>
          </w:p>
        </w:tc>
        <w:tc>
          <w:tcPr>
            <w:tcW w:w="2455" w:type="dxa"/>
            <w:noWrap w:val="0"/>
            <w:vAlign w:val="center"/>
          </w:tcPr>
          <w:p>
            <w:pPr>
              <w:widowControl/>
              <w:spacing w:line="276" w:lineRule="auto"/>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自我关怀，让阳光照进</w:t>
            </w:r>
          </w:p>
          <w:p>
            <w:pPr>
              <w:widowControl/>
              <w:spacing w:line="276" w:lineRule="auto"/>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生命</w:t>
            </w:r>
          </w:p>
        </w:tc>
        <w:tc>
          <w:tcPr>
            <w:tcW w:w="5920" w:type="dxa"/>
            <w:noWrap w:val="0"/>
            <w:vAlign w:val="center"/>
          </w:tcPr>
          <w:p>
            <w:pPr>
              <w:widowControl/>
              <w:spacing w:line="276" w:lineRule="auto"/>
              <w:ind w:firstLine="210" w:firstLineChars="100"/>
              <w:jc w:val="left"/>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1.测测你的压力2.压力会带来什么？3.情绪与压力4.情绪的治标和治本之策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41</w:t>
            </w:r>
          </w:p>
        </w:tc>
        <w:tc>
          <w:tcPr>
            <w:tcW w:w="1008" w:type="dxa"/>
            <w:noWrap w:val="0"/>
            <w:vAlign w:val="center"/>
          </w:tcPr>
          <w:p>
            <w:pPr>
              <w:widowControl/>
              <w:spacing w:line="276" w:lineRule="auto"/>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bidi="ar"/>
              </w:rPr>
              <w:t>吉科一</w:t>
            </w:r>
          </w:p>
        </w:tc>
        <w:tc>
          <w:tcPr>
            <w:tcW w:w="1539" w:type="dxa"/>
            <w:noWrap w:val="0"/>
            <w:vAlign w:val="center"/>
          </w:tcPr>
          <w:p>
            <w:pPr>
              <w:adjustRightInd w:val="0"/>
              <w:snapToGrid w:val="0"/>
              <w:spacing w:line="276"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常州卫生高等职业技术学校</w:t>
            </w:r>
          </w:p>
        </w:tc>
        <w:tc>
          <w:tcPr>
            <w:tcW w:w="2447" w:type="dxa"/>
            <w:noWrap w:val="0"/>
            <w:vAlign w:val="center"/>
          </w:tcPr>
          <w:p>
            <w:pPr>
              <w:widowControl/>
              <w:spacing w:line="276" w:lineRule="auto"/>
              <w:jc w:val="left"/>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bidi="ar"/>
              </w:rPr>
              <w:t>讲师/ 硕士研究生</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QQ:1152895816</w:t>
            </w:r>
          </w:p>
        </w:tc>
        <w:tc>
          <w:tcPr>
            <w:tcW w:w="2455" w:type="dxa"/>
            <w:noWrap w:val="0"/>
            <w:vAlign w:val="center"/>
          </w:tcPr>
          <w:p>
            <w:pPr>
              <w:widowControl/>
              <w:spacing w:line="276" w:lineRule="auto"/>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bidi="ar"/>
              </w:rPr>
              <w:t>手卫生的“昨天、今天、明天”</w:t>
            </w:r>
          </w:p>
        </w:tc>
        <w:tc>
          <w:tcPr>
            <w:tcW w:w="5920" w:type="dxa"/>
            <w:noWrap w:val="0"/>
            <w:vAlign w:val="center"/>
          </w:tcPr>
          <w:p>
            <w:pPr>
              <w:widowControl/>
              <w:spacing w:line="276" w:lineRule="auto"/>
              <w:ind w:firstLine="210" w:firstLineChars="100"/>
              <w:jc w:val="left"/>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bidi="ar"/>
              </w:rPr>
              <w:t>手卫生的起源及发展、手卫生规范、手卫生文化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42</w:t>
            </w:r>
          </w:p>
        </w:tc>
        <w:tc>
          <w:tcPr>
            <w:tcW w:w="1008" w:type="dxa"/>
            <w:noWrap w:val="0"/>
            <w:vAlign w:val="center"/>
          </w:tcPr>
          <w:p>
            <w:pPr>
              <w:widowControl/>
              <w:spacing w:line="276" w:lineRule="auto"/>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bidi="ar"/>
              </w:rPr>
              <w:t>潘萍</w:t>
            </w:r>
          </w:p>
        </w:tc>
        <w:tc>
          <w:tcPr>
            <w:tcW w:w="1539" w:type="dxa"/>
            <w:noWrap w:val="0"/>
            <w:vAlign w:val="center"/>
          </w:tcPr>
          <w:p>
            <w:pPr>
              <w:adjustRightInd w:val="0"/>
              <w:snapToGrid w:val="0"/>
              <w:spacing w:line="276"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常州卫生高等职业技术学校</w:t>
            </w:r>
          </w:p>
        </w:tc>
        <w:tc>
          <w:tcPr>
            <w:tcW w:w="2447" w:type="dxa"/>
            <w:noWrap w:val="0"/>
            <w:vAlign w:val="center"/>
          </w:tcPr>
          <w:p>
            <w:pPr>
              <w:widowControl/>
              <w:spacing w:line="276" w:lineRule="auto"/>
              <w:jc w:val="left"/>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讲师/</w:t>
            </w:r>
            <w:r>
              <w:rPr>
                <w:rFonts w:hint="default" w:ascii="Times New Roman" w:hAnsi="Times New Roman" w:eastAsia="宋体" w:cs="Times New Roman"/>
                <w:color w:val="000000"/>
                <w:kern w:val="0"/>
                <w:sz w:val="21"/>
                <w:szCs w:val="21"/>
                <w:highlight w:val="none"/>
                <w:lang w:bidi="ar"/>
              </w:rPr>
              <w:t xml:space="preserve"> 硕士研究生</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QQ:1162960874</w:t>
            </w:r>
          </w:p>
        </w:tc>
        <w:tc>
          <w:tcPr>
            <w:tcW w:w="2455" w:type="dxa"/>
            <w:noWrap w:val="0"/>
            <w:vAlign w:val="center"/>
          </w:tcPr>
          <w:p>
            <w:pPr>
              <w:widowControl/>
              <w:spacing w:line="276" w:lineRule="auto"/>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bidi="ar"/>
              </w:rPr>
              <w:t>疫苗的百年史诗</w:t>
            </w:r>
          </w:p>
        </w:tc>
        <w:tc>
          <w:tcPr>
            <w:tcW w:w="5920" w:type="dxa"/>
            <w:noWrap w:val="0"/>
            <w:vAlign w:val="center"/>
          </w:tcPr>
          <w:p>
            <w:pPr>
              <w:widowControl/>
              <w:spacing w:line="276" w:lineRule="auto"/>
              <w:ind w:firstLine="210" w:firstLineChars="100"/>
              <w:jc w:val="left"/>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bidi="ar"/>
              </w:rPr>
              <w:t>介绍病毒斗士—疫苗的研发历史，病毒和人类斗争的历史，特别是中国疫苗由弱到强的背后的科学故事。科普疫苗的原理、类型等特点。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45"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43</w:t>
            </w:r>
          </w:p>
        </w:tc>
        <w:tc>
          <w:tcPr>
            <w:tcW w:w="1008" w:type="dxa"/>
            <w:noWrap w:val="0"/>
            <w:vAlign w:val="center"/>
          </w:tcPr>
          <w:p>
            <w:pPr>
              <w:widowControl/>
              <w:spacing w:line="276" w:lineRule="auto"/>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bidi="ar"/>
              </w:rPr>
              <w:t>凡杭</w:t>
            </w:r>
          </w:p>
        </w:tc>
        <w:tc>
          <w:tcPr>
            <w:tcW w:w="1539" w:type="dxa"/>
            <w:noWrap w:val="0"/>
            <w:vAlign w:val="center"/>
          </w:tcPr>
          <w:p>
            <w:pPr>
              <w:adjustRightInd w:val="0"/>
              <w:snapToGrid w:val="0"/>
              <w:spacing w:line="276" w:lineRule="auto"/>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常州卫生高等职业技术学校</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讲师//硕士研究生</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QQ:903408188</w:t>
            </w:r>
          </w:p>
        </w:tc>
        <w:tc>
          <w:tcPr>
            <w:tcW w:w="2455" w:type="dxa"/>
            <w:noWrap w:val="0"/>
            <w:vAlign w:val="center"/>
          </w:tcPr>
          <w:p>
            <w:pPr>
              <w:widowControl/>
              <w:spacing w:line="276" w:lineRule="auto"/>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bidi="ar"/>
              </w:rPr>
              <w:t>弘扬中药文化，传承本草精神</w:t>
            </w:r>
          </w:p>
        </w:tc>
        <w:tc>
          <w:tcPr>
            <w:tcW w:w="5920" w:type="dxa"/>
            <w:noWrap w:val="0"/>
            <w:vAlign w:val="center"/>
          </w:tcPr>
          <w:p>
            <w:pPr>
              <w:widowControl/>
              <w:spacing w:line="276" w:lineRule="auto"/>
              <w:ind w:firstLine="210" w:firstLineChars="100"/>
              <w:jc w:val="left"/>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bidi="ar"/>
              </w:rPr>
              <w:t>本草，乃中药统称，始见于《汉书·郊祀志》，后多泛指记载中药的古籍著作。正本才能溯源，真正的了解本草的历史, 方能传承中医药文化，发展中医药。讲座从多个本草专著出发，详细讲述各代医家撰写本草背后付出的努力和艰辛，弘扬悠久灿烂的中药文化，传承精益求精，格物致知的本草精神。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5" w:hRule="atLeast"/>
          <w:jc w:val="center"/>
        </w:trPr>
        <w:tc>
          <w:tcPr>
            <w:tcW w:w="530" w:type="dxa"/>
            <w:noWrap w:val="0"/>
            <w:vAlign w:val="center"/>
          </w:tcPr>
          <w:p>
            <w:pPr>
              <w:adjustRightInd w:val="0"/>
              <w:snapToGrid w:val="0"/>
              <w:spacing w:line="320" w:lineRule="exact"/>
              <w:jc w:val="center"/>
              <w:rPr>
                <w:rFonts w:hint="eastAsia"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44</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丁秋玲</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常州卫生高等职业技术学校</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副教授/本科</w:t>
            </w:r>
          </w:p>
        </w:tc>
        <w:tc>
          <w:tcPr>
            <w:tcW w:w="1646" w:type="dxa"/>
            <w:noWrap w:val="0"/>
            <w:vAlign w:val="center"/>
          </w:tcPr>
          <w:p>
            <w:pPr>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QQ:634131784</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化学与现代生活</w:t>
            </w:r>
          </w:p>
        </w:tc>
        <w:tc>
          <w:tcPr>
            <w:tcW w:w="5920" w:type="dxa"/>
            <w:noWrap w:val="0"/>
            <w:vAlign w:val="center"/>
          </w:tcPr>
          <w:p>
            <w:pPr>
              <w:adjustRightInd w:val="0"/>
              <w:snapToGrid w:val="0"/>
              <w:spacing w:line="320" w:lineRule="exact"/>
              <w:ind w:firstLine="420" w:firstLineChars="200"/>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现代生活离不开化学知识，从日常的饮食、服饰、家居、清洁、美容及生活环境等。本讲座力求利用最短的时间把与人们息息相关的生活事实，从化学角度浅显易懂地给予解释，意在提高居民的化学素养，使生活更健康和科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35"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default" w:ascii="Times New Roman" w:hAnsi="Times New Roman" w:eastAsia="宋体"/>
                <w:sz w:val="21"/>
                <w:szCs w:val="21"/>
                <w:highlight w:val="none"/>
                <w:lang w:val="en-US" w:eastAsia="zh-CN"/>
              </w:rPr>
              <w:t>45</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蒋乐雅</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常州卫生高等职业技术学校</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讲师/本科</w:t>
            </w:r>
          </w:p>
        </w:tc>
        <w:tc>
          <w:tcPr>
            <w:tcW w:w="1646" w:type="dxa"/>
            <w:noWrap w:val="0"/>
            <w:vAlign w:val="center"/>
          </w:tcPr>
          <w:p>
            <w:pPr>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QQ:173563943</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儿童青少年近视防控的常用技术</w:t>
            </w:r>
          </w:p>
        </w:tc>
        <w:tc>
          <w:tcPr>
            <w:tcW w:w="5920" w:type="dxa"/>
            <w:noWrap w:val="0"/>
            <w:vAlign w:val="center"/>
          </w:tcPr>
          <w:p>
            <w:pPr>
              <w:adjustRightInd w:val="0"/>
              <w:snapToGrid w:val="0"/>
              <w:spacing w:line="320" w:lineRule="exact"/>
              <w:ind w:firstLine="420" w:firstLineChars="200"/>
              <w:jc w:val="left"/>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加强儿童青少年近视防控，促进儿童青少年视力健康，是全社会广泛关注的重要议题。本课程针对目前市场上玲琅满目的近视防控手段进行辨伪存真，通过阐述常见的近视防控技术项目的适用人群、使用方法及优缺点，力求让同学们了解近视的发生、发展，了解近视防控的重要性，知道如何选择适合自己的近视防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sz w:val="21"/>
                <w:szCs w:val="21"/>
                <w:highlight w:val="none"/>
                <w:lang w:val="en-US" w:eastAsia="zh-CN"/>
              </w:rPr>
              <w:t>46</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芮彩琴</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常州市开心果心灵成长促进中心</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理事长</w:t>
            </w:r>
          </w:p>
        </w:tc>
        <w:tc>
          <w:tcPr>
            <w:tcW w:w="1646" w:type="dxa"/>
            <w:noWrap w:val="0"/>
            <w:vAlign w:val="center"/>
          </w:tcPr>
          <w:p>
            <w:pPr>
              <w:adjustRightInd w:val="0"/>
              <w:snapToGrid w:val="0"/>
              <w:spacing w:line="320" w:lineRule="exact"/>
              <w:jc w:val="left"/>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QQ:1058948805</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脑科学视野下的学生</w:t>
            </w:r>
          </w:p>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发展与教育</w:t>
            </w:r>
          </w:p>
        </w:tc>
        <w:tc>
          <w:tcPr>
            <w:tcW w:w="5920" w:type="dxa"/>
            <w:noWrap w:val="0"/>
            <w:vAlign w:val="center"/>
          </w:tcPr>
          <w:p>
            <w:pPr>
              <w:spacing w:line="276" w:lineRule="auto"/>
              <w:ind w:firstLine="420" w:firstLineChars="200"/>
              <w:jc w:val="lef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为家长科普脑科学知识和训练大脑提升脑功能的方法，为进一步提升学生的学习能力、专注能力、认知能力提供有力的抓手。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47</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芮彩琴</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常州市开心果心灵成长促进中心</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理事长</w:t>
            </w:r>
          </w:p>
        </w:tc>
        <w:tc>
          <w:tcPr>
            <w:tcW w:w="1646" w:type="dxa"/>
            <w:noWrap w:val="0"/>
            <w:vAlign w:val="center"/>
          </w:tcPr>
          <w:p>
            <w:pPr>
              <w:adjustRightInd w:val="0"/>
              <w:snapToGrid w:val="0"/>
              <w:spacing w:line="320" w:lineRule="exact"/>
              <w:jc w:val="left"/>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QQ:1058948805</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培养专注力让孩子学习效率翻倍</w:t>
            </w:r>
          </w:p>
        </w:tc>
        <w:tc>
          <w:tcPr>
            <w:tcW w:w="5920" w:type="dxa"/>
            <w:noWrap w:val="0"/>
            <w:vAlign w:val="center"/>
          </w:tcPr>
          <w:p>
            <w:pPr>
              <w:spacing w:line="276" w:lineRule="auto"/>
              <w:ind w:firstLine="420" w:firstLineChars="200"/>
              <w:jc w:val="lef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为家长科普专注力问题的成因和重要性，同时教授家长简便易行的专注力测评方法，让家长学会科学看待孩子的专注力问题，最后为提升孩子专注力提供有效地家庭训练办法。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48</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范晓宇</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常州市开心果心灵成长促进中心</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成员</w:t>
            </w:r>
          </w:p>
        </w:tc>
        <w:tc>
          <w:tcPr>
            <w:tcW w:w="1646" w:type="dxa"/>
            <w:noWrap w:val="0"/>
            <w:vAlign w:val="center"/>
          </w:tcPr>
          <w:p>
            <w:pPr>
              <w:adjustRightInd w:val="0"/>
              <w:snapToGrid w:val="0"/>
              <w:spacing w:line="320" w:lineRule="exact"/>
              <w:jc w:val="left"/>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QQ:1058948805</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儿童手机如何管控</w:t>
            </w:r>
          </w:p>
        </w:tc>
        <w:tc>
          <w:tcPr>
            <w:tcW w:w="5920" w:type="dxa"/>
            <w:noWrap w:val="0"/>
            <w:vAlign w:val="center"/>
          </w:tcPr>
          <w:p>
            <w:pPr>
              <w:spacing w:line="276" w:lineRule="auto"/>
              <w:ind w:firstLine="420" w:firstLineChars="200"/>
              <w:jc w:val="lef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科普儿童手机依赖问题形成的原因，以及从原因层面出发，以管理学和心理学的双重办法教授家长如何帮助儿童管控手机。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kern w:val="2"/>
                <w:sz w:val="21"/>
                <w:szCs w:val="21"/>
                <w:highlight w:val="none"/>
                <w:lang w:val="en-US" w:eastAsia="zh-CN" w:bidi="ar-SA"/>
              </w:rPr>
              <w:t>49</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范晓宇</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常州市开心果心灵成长促进中心</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成员</w:t>
            </w:r>
          </w:p>
        </w:tc>
        <w:tc>
          <w:tcPr>
            <w:tcW w:w="1646" w:type="dxa"/>
            <w:noWrap w:val="0"/>
            <w:vAlign w:val="center"/>
          </w:tcPr>
          <w:p>
            <w:pPr>
              <w:adjustRightInd w:val="0"/>
              <w:snapToGrid w:val="0"/>
              <w:spacing w:line="320" w:lineRule="exact"/>
              <w:jc w:val="left"/>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QQ:1058948805</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如何培养孩子时间管理能力</w:t>
            </w:r>
          </w:p>
        </w:tc>
        <w:tc>
          <w:tcPr>
            <w:tcW w:w="5920" w:type="dxa"/>
            <w:noWrap w:val="0"/>
            <w:vAlign w:val="center"/>
          </w:tcPr>
          <w:p>
            <w:pPr>
              <w:spacing w:line="276" w:lineRule="auto"/>
              <w:ind w:firstLine="420" w:firstLineChars="200"/>
              <w:jc w:val="lef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对孩子时间管理问题进行评估和划分，从不同类型的时间管理问题出发，给予针对性的解决办法，从而帮助家长提升孩子的时间管理能力。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67"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kern w:val="2"/>
                <w:sz w:val="21"/>
                <w:szCs w:val="21"/>
                <w:highlight w:val="none"/>
                <w:lang w:val="en-US" w:eastAsia="zh-CN" w:bidi="ar-SA"/>
              </w:rPr>
              <w:t>50</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贺凯芸</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常州市开心果心灵成长促进中心</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成员</w:t>
            </w:r>
          </w:p>
        </w:tc>
        <w:tc>
          <w:tcPr>
            <w:tcW w:w="1646" w:type="dxa"/>
            <w:noWrap w:val="0"/>
            <w:vAlign w:val="center"/>
          </w:tcPr>
          <w:p>
            <w:pPr>
              <w:adjustRightInd w:val="0"/>
              <w:snapToGrid w:val="0"/>
              <w:spacing w:line="320" w:lineRule="exact"/>
              <w:jc w:val="left"/>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QQ:1058948805</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低年级孩子专注习惯</w:t>
            </w:r>
          </w:p>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培养</w:t>
            </w:r>
          </w:p>
        </w:tc>
        <w:tc>
          <w:tcPr>
            <w:tcW w:w="5920" w:type="dxa"/>
            <w:noWrap w:val="0"/>
            <w:vAlign w:val="center"/>
          </w:tcPr>
          <w:p>
            <w:pPr>
              <w:spacing w:line="276" w:lineRule="auto"/>
              <w:ind w:firstLine="420" w:firstLineChars="200"/>
              <w:jc w:val="lef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针对低年级学生的学习行为及特点，给予针对性的建议帮助低年级的孩子提升其阅读、书写、计算、听课等方面的良好习惯。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20"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kern w:val="2"/>
                <w:sz w:val="21"/>
                <w:szCs w:val="21"/>
                <w:highlight w:val="none"/>
                <w:lang w:val="en-US" w:eastAsia="zh-CN" w:bidi="ar-SA"/>
              </w:rPr>
              <w:t>51</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高新华</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常州大学</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市天文学会理事/副教授/博士</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QQ:</w:t>
            </w:r>
            <w:r>
              <w:rPr>
                <w:rFonts w:hint="default" w:ascii="Times New Roman" w:hAnsi="Times New Roman" w:eastAsia="宋体" w:cs="Times New Roman"/>
                <w:kern w:val="2"/>
                <w:sz w:val="21"/>
                <w:szCs w:val="21"/>
                <w:highlight w:val="none"/>
                <w:lang w:val="en-US" w:eastAsia="zh-CN" w:bidi="ar-SA"/>
              </w:rPr>
              <w:t>19518552</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走近银河系中的疏散</w:t>
            </w:r>
          </w:p>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星团</w:t>
            </w:r>
          </w:p>
        </w:tc>
        <w:tc>
          <w:tcPr>
            <w:tcW w:w="5920" w:type="dxa"/>
            <w:noWrap w:val="0"/>
            <w:vAlign w:val="center"/>
          </w:tcPr>
          <w:p>
            <w:pPr>
              <w:adjustRightInd w:val="0"/>
              <w:snapToGrid w:val="0"/>
              <w:spacing w:line="320" w:lineRule="exact"/>
              <w:ind w:firstLine="420" w:firstLineChars="200"/>
              <w:jc w:val="left"/>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疏散星团是恒星组成的弱引力束缚系统，它们的距离、年龄、金属丰度等信息已经可以被准确测定。因此，疏散星团一直是天文学家研究恒星物理和银河系结构的重要天体。本讲座向中、小学生介绍几个著名疏散星团的基本性质， 例如</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 xml:space="preserve">M 67， NGC 6791， NGC 188， NGC 2244， NGC 7789。其中一些内容是本人的研究成果。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00"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52</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李峰</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常州大学</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市天文学会副理事长/副教授/博士</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0519-86330101</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舞动的精灵——极光</w:t>
            </w:r>
          </w:p>
        </w:tc>
        <w:tc>
          <w:tcPr>
            <w:tcW w:w="5920" w:type="dxa"/>
            <w:noWrap w:val="0"/>
            <w:vAlign w:val="center"/>
          </w:tcPr>
          <w:p>
            <w:pPr>
              <w:adjustRightInd w:val="0"/>
              <w:snapToGrid w:val="0"/>
              <w:spacing w:line="320" w:lineRule="exact"/>
              <w:ind w:firstLine="420" w:firstLineChars="20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极光（Aurora）是发生在地球高纬度地区上空的色彩斑斓的发光现象，是一种超级的太空“电光秀”。极光以其璀璨壮丽、五彩缤纷、千变万化、轻盈飘荡、曼妙多姿，梦幻般的神秘，吸引人们心向神往。本讲座从古代和近代人们对极光的认识、地磁场的分布及范艾伦辐射带、地球上适合观测极光的地区、极光的形态和颜色及产生原理、极光的分类、极光的观测与拍摄、极光图片欣赏、太阳系其它行星上的极光等方面对这一地球上空舞动的精灵——极光进行系统介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70"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53</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李峰</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常州大学</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市天文学会副理事长/副教授/博士</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0519-86330101</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月球漫步</w:t>
            </w:r>
          </w:p>
        </w:tc>
        <w:tc>
          <w:tcPr>
            <w:tcW w:w="5920" w:type="dxa"/>
            <w:noWrap w:val="0"/>
            <w:vAlign w:val="center"/>
          </w:tcPr>
          <w:p>
            <w:pPr>
              <w:adjustRightInd w:val="0"/>
              <w:snapToGrid w:val="0"/>
              <w:spacing w:line="320" w:lineRule="exact"/>
              <w:ind w:firstLine="420" w:firstLineChars="20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本讲座从人们对所见月亮的不同想象谈起，介绍“嫦娥奔月”、“玉兔捣药”、“吴刚伐桂”等图案的“空想性错视（Pareidolia）”和由此衍生的神话故事；然后介绍月球的地形地貌、月球和地球的大小和质量比较、月球的自转和公转及月面大小视变化、月球的相位变化及规律、潮汐产生的原因、日月食产生的原理和现象；再后简单介绍历法的制定以及对民间所说的“十五的月亮十六圆”的认识及更正；最后介绍人类对月球的探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85"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54</w:t>
            </w:r>
          </w:p>
        </w:tc>
        <w:tc>
          <w:tcPr>
            <w:tcW w:w="1008"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李峰</w:t>
            </w:r>
          </w:p>
        </w:tc>
        <w:tc>
          <w:tcPr>
            <w:tcW w:w="1539"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常州大学</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市天文学会副理事长/副教授/博士</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0519-86330101</w:t>
            </w:r>
          </w:p>
        </w:tc>
        <w:tc>
          <w:tcPr>
            <w:tcW w:w="2455" w:type="dxa"/>
            <w:noWrap w:val="0"/>
            <w:vAlign w:val="center"/>
          </w:tcPr>
          <w:p>
            <w:pPr>
              <w:adjustRightInd w:val="0"/>
              <w:snapToGrid w:val="0"/>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天文学与诺贝尔奖</w:t>
            </w:r>
          </w:p>
        </w:tc>
        <w:tc>
          <w:tcPr>
            <w:tcW w:w="5920" w:type="dxa"/>
            <w:noWrap w:val="0"/>
            <w:vAlign w:val="center"/>
          </w:tcPr>
          <w:p>
            <w:pPr>
              <w:adjustRightInd w:val="0"/>
              <w:snapToGrid w:val="0"/>
              <w:spacing w:line="320" w:lineRule="exact"/>
              <w:ind w:firstLine="420" w:firstLineChars="20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自上世纪七十年代以来，有28位科学家在17个天文项目获得了诺贝尔物理学奖。尤其是2011年到2020年的十年间，有4个年度的诺贝尔物理学奖项授予了天文学项目。本次讲座从中外古人对宇宙的认识；从托勒密的“地心说”到哥白尼的“日心说”；从二十世纪二十年代关于宇宙尺度的“大辩论”到哈勃发现星系退行；从1965年威尔逊和彭齐亚斯发现宇宙微波背景辐射；从事件视界望远镜合作组织发布椭圆星系M87中心超大质量黑洞和银河系中心超大质量黑洞的照片；从电磁波段“看”天到发现“引力波”来“听”天；从探月登月和探测火星到太阳系外“宜居”行星发现的越来越多等等，介绍人类一步步认识宇宙的历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5"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55</w:t>
            </w:r>
          </w:p>
        </w:tc>
        <w:tc>
          <w:tcPr>
            <w:tcW w:w="1008"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szCs w:val="21"/>
                <w:highlight w:val="none"/>
                <w:lang w:val="en-US" w:eastAsia="zh-CN"/>
              </w:rPr>
              <w:t>陈明</w:t>
            </w:r>
          </w:p>
        </w:tc>
        <w:tc>
          <w:tcPr>
            <w:tcW w:w="1539"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szCs w:val="21"/>
                <w:highlight w:val="none"/>
                <w:lang w:val="en-US" w:eastAsia="zh-CN"/>
              </w:rPr>
              <w:t>江苏海博工具产业研究院有限公司</w:t>
            </w:r>
          </w:p>
        </w:tc>
        <w:tc>
          <w:tcPr>
            <w:tcW w:w="2447"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szCs w:val="21"/>
                <w:highlight w:val="none"/>
                <w:lang w:val="en-US" w:eastAsia="zh-CN"/>
              </w:rPr>
              <w:t>院长/教授/博士</w:t>
            </w:r>
          </w:p>
        </w:tc>
        <w:tc>
          <w:tcPr>
            <w:tcW w:w="1646" w:type="dxa"/>
            <w:noWrap w:val="0"/>
            <w:vAlign w:val="center"/>
          </w:tcPr>
          <w:p>
            <w:pPr>
              <w:adjustRightInd w:val="0"/>
              <w:snapToGrid w:val="0"/>
              <w:spacing w:line="320" w:lineRule="exact"/>
              <w:jc w:val="center"/>
              <w:rPr>
                <w:rFonts w:hint="default" w:ascii="Times New Roman" w:hAnsi="Times New Roman" w:eastAsia="宋体"/>
                <w:kern w:val="2"/>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0519-83435062</w:t>
            </w:r>
          </w:p>
        </w:tc>
        <w:tc>
          <w:tcPr>
            <w:tcW w:w="2455" w:type="dxa"/>
            <w:noWrap w:val="0"/>
            <w:vAlign w:val="center"/>
          </w:tcPr>
          <w:p>
            <w:pPr>
              <w:adjustRightInd w:val="0"/>
              <w:snapToGrid w:val="0"/>
              <w:spacing w:line="320" w:lineRule="exact"/>
              <w:jc w:val="center"/>
              <w:rPr>
                <w:rFonts w:hint="default" w:ascii="Times New Roman" w:hAnsi="Times New Roman"/>
                <w:kern w:val="2"/>
                <w:sz w:val="21"/>
                <w:szCs w:val="21"/>
                <w:highlight w:val="none"/>
                <w:lang w:val="en-US" w:eastAsia="zh-CN" w:bidi="ar-SA"/>
              </w:rPr>
            </w:pPr>
            <w:r>
              <w:rPr>
                <w:rFonts w:hint="eastAsia" w:ascii="Times New Roman" w:hAnsi="Times New Roman"/>
                <w:kern w:val="0"/>
                <w:szCs w:val="21"/>
                <w:highlight w:val="none"/>
                <w:lang w:val="en-US" w:eastAsia="zh-CN"/>
              </w:rPr>
              <w:t>西夏墅工具科普教育</w:t>
            </w:r>
          </w:p>
        </w:tc>
        <w:tc>
          <w:tcPr>
            <w:tcW w:w="5920" w:type="dxa"/>
            <w:noWrap w:val="0"/>
            <w:vAlign w:val="center"/>
          </w:tcPr>
          <w:p>
            <w:pPr>
              <w:adjustRightInd w:val="0"/>
              <w:snapToGrid w:val="0"/>
              <w:spacing w:line="320" w:lineRule="exact"/>
              <w:ind w:firstLine="420" w:firstLineChars="200"/>
              <w:rPr>
                <w:rFonts w:hint="default" w:ascii="Times New Roman" w:hAnsi="Times New Roman"/>
                <w:kern w:val="2"/>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西夏墅工具”先后荣获全国产业集群区域品牌建设切削工具产业试点地区、国家级科技企业孵化器、国家级众创空间等国家级荣誉，以及江苏省重点产业集群、江苏省科技公共服务平台、江苏省工业刀具特色产业基地、江苏省优质产品生产示范区等省级荣誉。本课程主要介绍西夏墅工具产业园区的历史发展进程、产业建设规划以及对未来工具智造关键技术的展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30"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56</w:t>
            </w:r>
          </w:p>
        </w:tc>
        <w:tc>
          <w:tcPr>
            <w:tcW w:w="1008" w:type="dxa"/>
            <w:noWrap w:val="0"/>
            <w:vAlign w:val="center"/>
          </w:tcPr>
          <w:p>
            <w:pPr>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eastAsia="zh-CN"/>
              </w:rPr>
              <w:t>邢绍邦</w:t>
            </w:r>
          </w:p>
        </w:tc>
        <w:tc>
          <w:tcPr>
            <w:tcW w:w="1539" w:type="dxa"/>
            <w:noWrap w:val="0"/>
            <w:vAlign w:val="center"/>
          </w:tcPr>
          <w:p>
            <w:pPr>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eastAsia="zh-CN"/>
              </w:rPr>
              <w:t>江苏理工学院</w:t>
            </w:r>
          </w:p>
        </w:tc>
        <w:tc>
          <w:tcPr>
            <w:tcW w:w="2447" w:type="dxa"/>
            <w:noWrap w:val="0"/>
            <w:vAlign w:val="center"/>
          </w:tcPr>
          <w:p>
            <w:pPr>
              <w:adjustRightInd w:val="0"/>
              <w:snapToGrid w:val="0"/>
              <w:spacing w:line="320" w:lineRule="exact"/>
              <w:jc w:val="center"/>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副教授/自动化系主任</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QQ:83166949</w:t>
            </w:r>
          </w:p>
        </w:tc>
        <w:tc>
          <w:tcPr>
            <w:tcW w:w="2455"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Cs w:val="21"/>
                <w:highlight w:val="none"/>
                <w:lang w:eastAsia="zh-CN"/>
              </w:rPr>
            </w:pPr>
            <w:r>
              <w:rPr>
                <w:rFonts w:hint="eastAsia" w:ascii="Times New Roman" w:hAnsi="Times New Roman" w:eastAsia="宋体" w:cs="Times New Roman"/>
                <w:kern w:val="0"/>
                <w:szCs w:val="21"/>
                <w:highlight w:val="none"/>
                <w:lang w:eastAsia="zh-CN"/>
              </w:rPr>
              <w:t>无人机与编程</w:t>
            </w:r>
          </w:p>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eastAsia="zh-CN"/>
              </w:rPr>
              <w:t>飞行</w:t>
            </w:r>
          </w:p>
        </w:tc>
        <w:tc>
          <w:tcPr>
            <w:tcW w:w="5920" w:type="dxa"/>
            <w:noWrap w:val="0"/>
            <w:vAlign w:val="center"/>
          </w:tcPr>
          <w:p>
            <w:pPr>
              <w:tabs>
                <w:tab w:val="left" w:pos="720"/>
              </w:tabs>
              <w:adjustRightInd w:val="0"/>
              <w:snapToGrid w:val="0"/>
              <w:spacing w:line="320" w:lineRule="exact"/>
              <w:ind w:firstLine="420" w:firstLineChars="200"/>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eastAsia="zh-CN"/>
              </w:rPr>
              <w:t>内容是无人机课程与编程课程完美结合的全新无人机编程飞行。通过自研配套的编程软件，支持命令和数据交互更丰富的SDK指令，还可以结合“挑战卡”编写代码指挥多台特洛无人机编队飞行，或者为它开发奇思妙想的人工智能（AI）应用，编程从此生动有趣。编程无人机的编程语言与目前最为流行的Scratch编程设计语言相同，均为可视化的编程语言，其丰富的学习环境适合所有年龄阶段的学生。通过对编程无人机课程的学练，学生能掌握一定的逻辑分析技巧和程序排错思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75"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57</w:t>
            </w:r>
          </w:p>
        </w:tc>
        <w:tc>
          <w:tcPr>
            <w:tcW w:w="1008" w:type="dxa"/>
            <w:noWrap w:val="0"/>
            <w:vAlign w:val="center"/>
          </w:tcPr>
          <w:p>
            <w:pPr>
              <w:tabs>
                <w:tab w:val="left" w:pos="720"/>
              </w:tabs>
              <w:adjustRightInd w:val="0"/>
              <w:snapToGrid w:val="0"/>
              <w:spacing w:line="320" w:lineRule="exact"/>
              <w:jc w:val="center"/>
              <w:rPr>
                <w:rFonts w:hint="eastAsia" w:ascii="Times New Roman" w:hAnsi="Times New Roman" w:eastAsia="宋体"/>
                <w:kern w:val="0"/>
                <w:sz w:val="21"/>
                <w:szCs w:val="21"/>
                <w:highlight w:val="none"/>
                <w:lang w:val="en-US" w:eastAsia="zh-CN" w:bidi="ar-SA"/>
              </w:rPr>
            </w:pPr>
            <w:r>
              <w:rPr>
                <w:rFonts w:hint="eastAsia" w:ascii="Times New Roman" w:hAnsi="Times New Roman"/>
                <w:kern w:val="0"/>
                <w:szCs w:val="21"/>
                <w:highlight w:val="none"/>
                <w:lang w:val="en-US" w:eastAsia="zh-CN"/>
              </w:rPr>
              <w:t>霍光达</w:t>
            </w:r>
          </w:p>
        </w:tc>
        <w:tc>
          <w:tcPr>
            <w:tcW w:w="1539"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hint="eastAsia" w:ascii="Times New Roman" w:hAnsi="Times New Roman"/>
                <w:kern w:val="0"/>
                <w:szCs w:val="21"/>
                <w:highlight w:val="none"/>
                <w:lang w:val="en-US" w:eastAsia="zh-CN"/>
              </w:rPr>
              <w:t>常州市乐造智能科技有限公司</w:t>
            </w:r>
          </w:p>
        </w:tc>
        <w:tc>
          <w:tcPr>
            <w:tcW w:w="2447" w:type="dxa"/>
            <w:noWrap w:val="0"/>
            <w:vAlign w:val="center"/>
          </w:tcPr>
          <w:p>
            <w:pPr>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硕士</w:t>
            </w:r>
          </w:p>
        </w:tc>
        <w:tc>
          <w:tcPr>
            <w:tcW w:w="1646" w:type="dxa"/>
            <w:noWrap w:val="0"/>
            <w:vAlign w:val="center"/>
          </w:tcPr>
          <w:p>
            <w:pPr>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p>
        </w:tc>
        <w:tc>
          <w:tcPr>
            <w:tcW w:w="2455" w:type="dxa"/>
            <w:noWrap w:val="0"/>
            <w:vAlign w:val="center"/>
          </w:tcPr>
          <w:p>
            <w:pPr>
              <w:tabs>
                <w:tab w:val="left" w:pos="720"/>
              </w:tabs>
              <w:adjustRightInd w:val="0"/>
              <w:snapToGrid w:val="0"/>
              <w:spacing w:line="320" w:lineRule="exact"/>
              <w:jc w:val="center"/>
              <w:rPr>
                <w:rFonts w:hint="eastAsia" w:ascii="Times New Roman" w:hAnsi="Times New Roman" w:eastAsia="宋体"/>
                <w:kern w:val="0"/>
                <w:sz w:val="21"/>
                <w:szCs w:val="21"/>
                <w:highlight w:val="none"/>
                <w:lang w:val="en-US" w:eastAsia="zh-CN" w:bidi="ar-SA"/>
              </w:rPr>
            </w:pPr>
            <w:r>
              <w:rPr>
                <w:rFonts w:hint="eastAsia" w:ascii="Times New Roman" w:hAnsi="Times New Roman"/>
                <w:kern w:val="0"/>
                <w:szCs w:val="21"/>
                <w:highlight w:val="none"/>
                <w:lang w:val="en-US" w:eastAsia="zh-CN"/>
              </w:rPr>
              <w:t>木趣</w:t>
            </w:r>
          </w:p>
        </w:tc>
        <w:tc>
          <w:tcPr>
            <w:tcW w:w="5920" w:type="dxa"/>
            <w:noWrap w:val="0"/>
            <w:vAlign w:val="center"/>
          </w:tcPr>
          <w:p>
            <w:pPr>
              <w:tabs>
                <w:tab w:val="left" w:pos="720"/>
              </w:tabs>
              <w:adjustRightInd w:val="0"/>
              <w:snapToGrid w:val="0"/>
              <w:spacing w:line="320" w:lineRule="exact"/>
              <w:ind w:firstLine="420" w:firstLineChars="200"/>
              <w:rPr>
                <w:rFonts w:hint="eastAsia" w:ascii="Times New Roman" w:hAnsi="Times New Roman"/>
                <w:kern w:val="0"/>
                <w:szCs w:val="21"/>
                <w:highlight w:val="none"/>
              </w:rPr>
            </w:pPr>
            <w:r>
              <w:rPr>
                <w:rFonts w:hint="eastAsia" w:ascii="Times New Roman" w:hAnsi="Times New Roman"/>
                <w:kern w:val="0"/>
                <w:szCs w:val="21"/>
                <w:highlight w:val="none"/>
              </w:rPr>
              <w:t>“木趣”新型劳动教育课程是以新型木工加工工艺为载体，</w:t>
            </w:r>
          </w:p>
          <w:p>
            <w:pPr>
              <w:tabs>
                <w:tab w:val="left" w:pos="720"/>
              </w:tabs>
              <w:adjustRightInd w:val="0"/>
              <w:snapToGrid w:val="0"/>
              <w:spacing w:line="320" w:lineRule="exact"/>
              <w:rPr>
                <w:rFonts w:hint="eastAsia" w:ascii="Times New Roman" w:hAnsi="Times New Roman"/>
                <w:kern w:val="0"/>
                <w:szCs w:val="21"/>
                <w:highlight w:val="none"/>
              </w:rPr>
            </w:pPr>
            <w:r>
              <w:rPr>
                <w:rFonts w:hint="eastAsia" w:ascii="Times New Roman" w:hAnsi="Times New Roman"/>
                <w:kern w:val="0"/>
                <w:szCs w:val="21"/>
                <w:highlight w:val="none"/>
              </w:rPr>
              <w:t>贴合国家科学课纲要求所开发的一套课程延申的教学体系。</w:t>
            </w:r>
          </w:p>
          <w:p>
            <w:pPr>
              <w:tabs>
                <w:tab w:val="left" w:pos="720"/>
              </w:tabs>
              <w:adjustRightInd w:val="0"/>
              <w:snapToGrid w:val="0"/>
              <w:spacing w:line="320" w:lineRule="exact"/>
              <w:rPr>
                <w:rFonts w:hint="eastAsia" w:ascii="Times New Roman" w:hAnsi="Times New Roman"/>
                <w:kern w:val="0"/>
                <w:szCs w:val="21"/>
                <w:highlight w:val="none"/>
              </w:rPr>
            </w:pPr>
            <w:r>
              <w:rPr>
                <w:rFonts w:hint="eastAsia" w:ascii="Times New Roman" w:hAnsi="Times New Roman"/>
                <w:kern w:val="0"/>
                <w:szCs w:val="21"/>
                <w:highlight w:val="none"/>
              </w:rPr>
              <w:t>依托于不同年级课纲的要求，我们针对课程教授的知识点，</w:t>
            </w:r>
          </w:p>
          <w:p>
            <w:pPr>
              <w:tabs>
                <w:tab w:val="left" w:pos="720"/>
              </w:tabs>
              <w:adjustRightInd w:val="0"/>
              <w:snapToGrid w:val="0"/>
              <w:spacing w:line="320" w:lineRule="exact"/>
              <w:rPr>
                <w:rFonts w:hint="eastAsia" w:ascii="Times New Roman" w:hAnsi="Times New Roman"/>
                <w:kern w:val="0"/>
                <w:szCs w:val="21"/>
                <w:highlight w:val="none"/>
              </w:rPr>
            </w:pPr>
            <w:r>
              <w:rPr>
                <w:rFonts w:hint="eastAsia" w:ascii="Times New Roman" w:hAnsi="Times New Roman"/>
                <w:kern w:val="0"/>
                <w:szCs w:val="21"/>
                <w:highlight w:val="none"/>
              </w:rPr>
              <w:t>设计了包含不同教学目标与操作功能的实践教具。帮助学生</w:t>
            </w:r>
          </w:p>
          <w:p>
            <w:pPr>
              <w:tabs>
                <w:tab w:val="left" w:pos="720"/>
              </w:tabs>
              <w:adjustRightInd w:val="0"/>
              <w:snapToGrid w:val="0"/>
              <w:spacing w:line="320" w:lineRule="exact"/>
              <w:rPr>
                <w:rFonts w:hint="eastAsia" w:ascii="Times New Roman" w:hAnsi="Times New Roman"/>
                <w:kern w:val="0"/>
                <w:szCs w:val="21"/>
                <w:highlight w:val="none"/>
              </w:rPr>
            </w:pPr>
            <w:r>
              <w:rPr>
                <w:rFonts w:hint="eastAsia" w:ascii="Times New Roman" w:hAnsi="Times New Roman"/>
                <w:kern w:val="0"/>
                <w:szCs w:val="21"/>
                <w:highlight w:val="none"/>
              </w:rPr>
              <w:t>通过动手实践的方式，搭建各类科技作品，并过程中培养学</w:t>
            </w:r>
          </w:p>
          <w:p>
            <w:pPr>
              <w:tabs>
                <w:tab w:val="left" w:pos="720"/>
              </w:tabs>
              <w:adjustRightInd w:val="0"/>
              <w:snapToGrid w:val="0"/>
              <w:spacing w:line="320" w:lineRule="exact"/>
              <w:rPr>
                <w:rFonts w:hint="eastAsia" w:ascii="Times New Roman" w:hAnsi="Times New Roman"/>
                <w:kern w:val="0"/>
                <w:sz w:val="21"/>
                <w:szCs w:val="21"/>
                <w:highlight w:val="none"/>
                <w:lang w:val="en-US" w:eastAsia="zh-CN" w:bidi="ar-SA"/>
              </w:rPr>
            </w:pPr>
            <w:r>
              <w:rPr>
                <w:rFonts w:hint="eastAsia" w:ascii="Times New Roman" w:hAnsi="Times New Roman"/>
                <w:kern w:val="0"/>
                <w:szCs w:val="21"/>
                <w:highlight w:val="none"/>
              </w:rPr>
              <w:t>生建构意识与抽象思维，培养科学探索的兴趣。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0"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58</w:t>
            </w:r>
          </w:p>
        </w:tc>
        <w:tc>
          <w:tcPr>
            <w:tcW w:w="1008" w:type="dxa"/>
            <w:noWrap w:val="0"/>
            <w:vAlign w:val="center"/>
          </w:tcPr>
          <w:p>
            <w:pPr>
              <w:tabs>
                <w:tab w:val="left" w:pos="720"/>
              </w:tabs>
              <w:adjustRightInd w:val="0"/>
              <w:snapToGrid w:val="0"/>
              <w:spacing w:line="320" w:lineRule="exact"/>
              <w:jc w:val="center"/>
              <w:rPr>
                <w:rFonts w:hint="eastAsia" w:ascii="Times New Roman" w:hAnsi="Times New Roman" w:eastAsia="宋体"/>
                <w:kern w:val="0"/>
                <w:sz w:val="21"/>
                <w:szCs w:val="21"/>
                <w:highlight w:val="none"/>
                <w:lang w:val="en-US" w:eastAsia="zh-CN" w:bidi="ar-SA"/>
              </w:rPr>
            </w:pPr>
            <w:r>
              <w:rPr>
                <w:rFonts w:hint="eastAsia" w:ascii="Times New Roman" w:hAnsi="Times New Roman"/>
                <w:kern w:val="0"/>
                <w:szCs w:val="21"/>
                <w:highlight w:val="none"/>
                <w:lang w:val="en-US" w:eastAsia="zh-CN"/>
              </w:rPr>
              <w:t>霍光达</w:t>
            </w:r>
          </w:p>
        </w:tc>
        <w:tc>
          <w:tcPr>
            <w:tcW w:w="1539"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hint="eastAsia" w:ascii="Times New Roman" w:hAnsi="Times New Roman"/>
                <w:kern w:val="0"/>
                <w:szCs w:val="21"/>
                <w:highlight w:val="none"/>
                <w:lang w:val="en-US" w:eastAsia="zh-CN"/>
              </w:rPr>
              <w:t>常州市乐造智能科技有限公司</w:t>
            </w:r>
          </w:p>
        </w:tc>
        <w:tc>
          <w:tcPr>
            <w:tcW w:w="2447" w:type="dxa"/>
            <w:noWrap w:val="0"/>
            <w:vAlign w:val="center"/>
          </w:tcPr>
          <w:p>
            <w:pPr>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硕士</w:t>
            </w:r>
          </w:p>
        </w:tc>
        <w:tc>
          <w:tcPr>
            <w:tcW w:w="1646" w:type="dxa"/>
            <w:noWrap w:val="0"/>
            <w:vAlign w:val="center"/>
          </w:tcPr>
          <w:p>
            <w:pPr>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p>
        </w:tc>
        <w:tc>
          <w:tcPr>
            <w:tcW w:w="2455" w:type="dxa"/>
            <w:noWrap w:val="0"/>
            <w:vAlign w:val="center"/>
          </w:tcPr>
          <w:p>
            <w:pPr>
              <w:tabs>
                <w:tab w:val="left" w:pos="720"/>
              </w:tabs>
              <w:adjustRightInd w:val="0"/>
              <w:snapToGrid w:val="0"/>
              <w:spacing w:line="320" w:lineRule="exact"/>
              <w:jc w:val="center"/>
              <w:rPr>
                <w:rFonts w:hint="eastAsia" w:ascii="Times New Roman" w:hAnsi="Times New Roman" w:eastAsia="宋体"/>
                <w:kern w:val="0"/>
                <w:sz w:val="21"/>
                <w:szCs w:val="21"/>
                <w:highlight w:val="none"/>
                <w:lang w:val="en-US" w:eastAsia="zh-CN" w:bidi="ar-SA"/>
              </w:rPr>
            </w:pPr>
            <w:r>
              <w:rPr>
                <w:rFonts w:hint="eastAsia" w:ascii="Times New Roman" w:hAnsi="Times New Roman"/>
                <w:kern w:val="0"/>
                <w:szCs w:val="21"/>
                <w:highlight w:val="none"/>
                <w:lang w:val="en-US" w:eastAsia="zh-CN"/>
              </w:rPr>
              <w:t>创客</w:t>
            </w:r>
          </w:p>
        </w:tc>
        <w:tc>
          <w:tcPr>
            <w:tcW w:w="5920" w:type="dxa"/>
            <w:noWrap w:val="0"/>
            <w:vAlign w:val="center"/>
          </w:tcPr>
          <w:p>
            <w:pPr>
              <w:tabs>
                <w:tab w:val="left" w:pos="720"/>
              </w:tabs>
              <w:adjustRightInd w:val="0"/>
              <w:snapToGrid w:val="0"/>
              <w:spacing w:line="320" w:lineRule="exact"/>
              <w:ind w:firstLine="420" w:firstLineChars="200"/>
              <w:rPr>
                <w:rFonts w:hint="eastAsia" w:ascii="Times New Roman" w:hAnsi="Times New Roman"/>
                <w:kern w:val="0"/>
                <w:sz w:val="21"/>
                <w:szCs w:val="21"/>
                <w:highlight w:val="none"/>
                <w:lang w:val="en-US" w:eastAsia="zh-CN" w:bidi="ar-SA"/>
              </w:rPr>
            </w:pPr>
            <w:r>
              <w:rPr>
                <w:rFonts w:hint="eastAsia" w:ascii="Times New Roman" w:hAnsi="Times New Roman"/>
                <w:kern w:val="0"/>
                <w:szCs w:val="21"/>
                <w:highlight w:val="none"/>
              </w:rPr>
              <w:t>创客课程以人工智能开源硬件为载体，贴合国家人工智能及编程教育要求所开发的一套课程延申的教学体系。帮助学生在充分学习各种科学知识、机械结构的基础上，拓展对各类传感器的理解与运用，搭建出具有一定功能的智能化作品。这要求学生需要掌握硬件编程的技能，学会通过语言编写连接各类输出和输入模块，使作品具备智能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30"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59</w:t>
            </w:r>
          </w:p>
        </w:tc>
        <w:tc>
          <w:tcPr>
            <w:tcW w:w="1008"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霍光达</w:t>
            </w:r>
          </w:p>
        </w:tc>
        <w:tc>
          <w:tcPr>
            <w:tcW w:w="1539"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hint="eastAsia" w:ascii="Times New Roman" w:hAnsi="Times New Roman"/>
                <w:kern w:val="0"/>
                <w:szCs w:val="21"/>
                <w:highlight w:val="none"/>
                <w:lang w:val="en-US" w:eastAsia="zh-CN"/>
              </w:rPr>
              <w:t>常州市乐造智能科技有限公司</w:t>
            </w:r>
          </w:p>
        </w:tc>
        <w:tc>
          <w:tcPr>
            <w:tcW w:w="2447" w:type="dxa"/>
            <w:noWrap w:val="0"/>
            <w:vAlign w:val="center"/>
          </w:tcPr>
          <w:p>
            <w:pPr>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硕士</w:t>
            </w:r>
          </w:p>
        </w:tc>
        <w:tc>
          <w:tcPr>
            <w:tcW w:w="1646" w:type="dxa"/>
            <w:noWrap w:val="0"/>
            <w:vAlign w:val="center"/>
          </w:tcPr>
          <w:p>
            <w:pPr>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p>
        </w:tc>
        <w:tc>
          <w:tcPr>
            <w:tcW w:w="2455" w:type="dxa"/>
            <w:noWrap w:val="0"/>
            <w:vAlign w:val="center"/>
          </w:tcPr>
          <w:p>
            <w:pPr>
              <w:tabs>
                <w:tab w:val="left" w:pos="720"/>
              </w:tabs>
              <w:adjustRightInd w:val="0"/>
              <w:snapToGrid w:val="0"/>
              <w:spacing w:line="320" w:lineRule="exact"/>
              <w:jc w:val="center"/>
              <w:rPr>
                <w:rFonts w:hint="eastAsia" w:ascii="Times New Roman" w:hAnsi="Times New Roman" w:eastAsia="宋体"/>
                <w:kern w:val="0"/>
                <w:sz w:val="21"/>
                <w:szCs w:val="21"/>
                <w:highlight w:val="none"/>
                <w:lang w:val="en-US" w:eastAsia="zh-CN" w:bidi="ar-SA"/>
              </w:rPr>
            </w:pPr>
            <w:r>
              <w:rPr>
                <w:rFonts w:hint="eastAsia" w:ascii="Times New Roman" w:hAnsi="Times New Roman"/>
                <w:kern w:val="0"/>
                <w:szCs w:val="21"/>
                <w:highlight w:val="none"/>
                <w:lang w:val="en-US" w:eastAsia="zh-CN"/>
              </w:rPr>
              <w:t>机器人</w:t>
            </w:r>
          </w:p>
        </w:tc>
        <w:tc>
          <w:tcPr>
            <w:tcW w:w="5920" w:type="dxa"/>
            <w:noWrap w:val="0"/>
            <w:vAlign w:val="center"/>
          </w:tcPr>
          <w:p>
            <w:pPr>
              <w:tabs>
                <w:tab w:val="left" w:pos="720"/>
              </w:tabs>
              <w:adjustRightInd w:val="0"/>
              <w:snapToGrid w:val="0"/>
              <w:spacing w:line="320" w:lineRule="exact"/>
              <w:ind w:firstLine="420" w:firstLineChars="200"/>
              <w:rPr>
                <w:rFonts w:hint="eastAsia" w:ascii="Times New Roman" w:hAnsi="Times New Roman"/>
                <w:kern w:val="0"/>
                <w:sz w:val="21"/>
                <w:szCs w:val="21"/>
                <w:highlight w:val="none"/>
                <w:lang w:val="en-US" w:eastAsia="zh-CN" w:bidi="ar-SA"/>
              </w:rPr>
            </w:pPr>
            <w:r>
              <w:rPr>
                <w:rFonts w:hint="eastAsia" w:ascii="Times New Roman" w:hAnsi="Times New Roman"/>
                <w:kern w:val="0"/>
                <w:szCs w:val="21"/>
                <w:highlight w:val="none"/>
              </w:rPr>
              <w:t>机器人是创新技术的产物，机器人通过机械搭建、传感技术、工艺设计等综合能力的展示与培养，不断激发学习的乐趣，从而提高中小学生的的动手实践能力和综合思维能力。机器人集合了电源模块、马达模块以及</w:t>
            </w:r>
            <w:r>
              <w:rPr>
                <w:rFonts w:hint="eastAsia" w:ascii="Times New Roman" w:hAnsi="Times New Roman"/>
                <w:kern w:val="0"/>
                <w:szCs w:val="21"/>
                <w:highlight w:val="none"/>
                <w:lang w:val="en-US" w:eastAsia="zh-CN"/>
              </w:rPr>
              <w:t>各种积木配件，</w:t>
            </w:r>
            <w:r>
              <w:rPr>
                <w:rFonts w:hint="eastAsia" w:ascii="Times New Roman" w:hAnsi="Times New Roman"/>
                <w:kern w:val="0"/>
                <w:szCs w:val="21"/>
                <w:highlight w:val="none"/>
              </w:rPr>
              <w:t>让学生能够正确认识机器人技术，掌握结构搭建、电子技术的基础知识，培养学生对机器人搭建的兴趣与亲近感，打破对机器人技术的神秘感。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0"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60</w:t>
            </w:r>
          </w:p>
        </w:tc>
        <w:tc>
          <w:tcPr>
            <w:tcW w:w="1008"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霍光达</w:t>
            </w:r>
          </w:p>
        </w:tc>
        <w:tc>
          <w:tcPr>
            <w:tcW w:w="1539"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hint="eastAsia" w:ascii="Times New Roman" w:hAnsi="Times New Roman"/>
                <w:kern w:val="0"/>
                <w:szCs w:val="21"/>
                <w:highlight w:val="none"/>
                <w:lang w:val="en-US" w:eastAsia="zh-CN"/>
              </w:rPr>
              <w:t>常州市乐造智能科技有限公司</w:t>
            </w:r>
          </w:p>
        </w:tc>
        <w:tc>
          <w:tcPr>
            <w:tcW w:w="2447" w:type="dxa"/>
            <w:noWrap w:val="0"/>
            <w:vAlign w:val="center"/>
          </w:tcPr>
          <w:p>
            <w:pPr>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硕士</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kern w:val="0"/>
                <w:szCs w:val="21"/>
                <w:highlight w:val="none"/>
                <w:lang w:val="en-US" w:eastAsia="zh-CN"/>
              </w:rPr>
            </w:pPr>
          </w:p>
        </w:tc>
        <w:tc>
          <w:tcPr>
            <w:tcW w:w="2455" w:type="dxa"/>
            <w:noWrap w:val="0"/>
            <w:vAlign w:val="center"/>
          </w:tcPr>
          <w:p>
            <w:pPr>
              <w:tabs>
                <w:tab w:val="left" w:pos="720"/>
              </w:tabs>
              <w:adjustRightInd w:val="0"/>
              <w:snapToGrid w:val="0"/>
              <w:spacing w:line="320" w:lineRule="exact"/>
              <w:jc w:val="center"/>
              <w:rPr>
                <w:rFonts w:hint="eastAsia" w:ascii="Times New Roman" w:hAnsi="Times New Roman" w:eastAsia="宋体"/>
                <w:kern w:val="0"/>
                <w:sz w:val="21"/>
                <w:szCs w:val="21"/>
                <w:highlight w:val="none"/>
                <w:lang w:val="en-US" w:eastAsia="zh-CN" w:bidi="ar-SA"/>
              </w:rPr>
            </w:pPr>
            <w:r>
              <w:rPr>
                <w:rFonts w:hint="eastAsia" w:ascii="Times New Roman" w:hAnsi="Times New Roman"/>
                <w:kern w:val="0"/>
                <w:szCs w:val="21"/>
                <w:highlight w:val="none"/>
                <w:lang w:val="en-US" w:eastAsia="zh-CN"/>
              </w:rPr>
              <w:t>编程</w:t>
            </w:r>
          </w:p>
        </w:tc>
        <w:tc>
          <w:tcPr>
            <w:tcW w:w="5920" w:type="dxa"/>
            <w:noWrap w:val="0"/>
            <w:vAlign w:val="center"/>
          </w:tcPr>
          <w:p>
            <w:pPr>
              <w:tabs>
                <w:tab w:val="left" w:pos="720"/>
              </w:tabs>
              <w:adjustRightInd w:val="0"/>
              <w:snapToGrid w:val="0"/>
              <w:spacing w:line="320" w:lineRule="exact"/>
              <w:ind w:firstLine="420" w:firstLineChars="200"/>
              <w:rPr>
                <w:rFonts w:hint="eastAsia"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C++课程是顺应国家将信息化教学能力纳入学校办学水平考评体系的政策需要，贴合当下我国对人工智能人才缺乏的重视以及符合信息化发展要求所开发的一套课程延申的教学体，适应信息时代、智能时代发展需要的人工智能和编程课程内容。</w:t>
            </w:r>
          </w:p>
          <w:p>
            <w:pPr>
              <w:tabs>
                <w:tab w:val="left" w:pos="720"/>
              </w:tabs>
              <w:adjustRightInd w:val="0"/>
              <w:snapToGrid w:val="0"/>
              <w:spacing w:line="320" w:lineRule="exact"/>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rPr>
              <w:t>该课程以 C++语言为平台，介绍程序设计的思想和方法。通过学习，使学生掌握一门]高级编程语言的知识、编程技术和基本算法，掌握程序设计的思想和方法，具备利用计算机求解实际问题的基本能力，能灵活应用高级语言进行程序设计，为后续课程的学习奠定基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0"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61</w:t>
            </w:r>
          </w:p>
        </w:tc>
        <w:tc>
          <w:tcPr>
            <w:tcW w:w="1008"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姜雪微</w:t>
            </w:r>
          </w:p>
        </w:tc>
        <w:tc>
          <w:tcPr>
            <w:tcW w:w="1539"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常州氢元素科技文化有限公司</w:t>
            </w:r>
          </w:p>
        </w:tc>
        <w:tc>
          <w:tcPr>
            <w:tcW w:w="2447" w:type="dxa"/>
            <w:noWrap w:val="0"/>
            <w:vAlign w:val="center"/>
          </w:tcPr>
          <w:p>
            <w:pPr>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ascii="Helvetica" w:hAnsi="Helvetica" w:eastAsia="Helvetica" w:cs="Helvetica"/>
                <w:i w:val="0"/>
                <w:iCs w:val="0"/>
                <w:caps w:val="0"/>
                <w:color w:val="000000"/>
                <w:spacing w:val="0"/>
                <w:sz w:val="21"/>
                <w:szCs w:val="21"/>
                <w:highlight w:val="none"/>
              </w:rPr>
              <w:t>全国青少年科技辅导员专业水平认证:科技辅导员证书</w:t>
            </w:r>
            <w:r>
              <w:rPr>
                <w:rFonts w:hint="eastAsia" w:ascii="Helvetica" w:hAnsi="Helvetica" w:eastAsia="宋体" w:cs="Helvetica"/>
                <w:i w:val="0"/>
                <w:iCs w:val="0"/>
                <w:caps w:val="0"/>
                <w:color w:val="000000"/>
                <w:spacing w:val="0"/>
                <w:sz w:val="21"/>
                <w:szCs w:val="21"/>
                <w:highlight w:val="none"/>
                <w:lang w:val="en-US" w:eastAsia="zh-CN"/>
              </w:rPr>
              <w:t>/</w:t>
            </w:r>
            <w:r>
              <w:rPr>
                <w:rFonts w:ascii="Helvetica" w:hAnsi="Helvetica" w:eastAsia="Helvetica" w:cs="Helvetica"/>
                <w:i w:val="0"/>
                <w:iCs w:val="0"/>
                <w:caps w:val="0"/>
                <w:color w:val="000000"/>
                <w:spacing w:val="0"/>
                <w:sz w:val="21"/>
                <w:szCs w:val="21"/>
                <w:highlight w:val="none"/>
              </w:rPr>
              <w:t>青少年编程中级教师职称</w:t>
            </w:r>
            <w:r>
              <w:rPr>
                <w:rFonts w:hint="eastAsia" w:ascii="Helvetica" w:hAnsi="Helvetica" w:eastAsia="宋体" w:cs="Helvetica"/>
                <w:i w:val="0"/>
                <w:iCs w:val="0"/>
                <w:caps w:val="0"/>
                <w:color w:val="000000"/>
                <w:spacing w:val="0"/>
                <w:sz w:val="21"/>
                <w:szCs w:val="21"/>
                <w:highlight w:val="none"/>
                <w:lang w:val="en-US" w:eastAsia="zh-CN"/>
              </w:rPr>
              <w:t>/</w:t>
            </w:r>
            <w:r>
              <w:rPr>
                <w:rFonts w:ascii="Helvetica" w:hAnsi="Helvetica" w:eastAsia="Helvetica" w:cs="Helvetica"/>
                <w:i w:val="0"/>
                <w:iCs w:val="0"/>
                <w:caps w:val="0"/>
                <w:color w:val="000000"/>
                <w:spacing w:val="0"/>
                <w:sz w:val="21"/>
                <w:szCs w:val="21"/>
                <w:highlight w:val="none"/>
              </w:rPr>
              <w:t>家庭教育指导师</w:t>
            </w:r>
            <w:r>
              <w:rPr>
                <w:rFonts w:hint="eastAsia" w:ascii="Helvetica" w:hAnsi="Helvetica" w:eastAsia="宋体" w:cs="Helvetica"/>
                <w:i w:val="0"/>
                <w:iCs w:val="0"/>
                <w:caps w:val="0"/>
                <w:color w:val="000000"/>
                <w:spacing w:val="0"/>
                <w:sz w:val="21"/>
                <w:szCs w:val="21"/>
                <w:highlight w:val="none"/>
                <w:lang w:val="en-US" w:eastAsia="zh-CN"/>
              </w:rPr>
              <w:t>/</w:t>
            </w:r>
            <w:r>
              <w:rPr>
                <w:rFonts w:ascii="Helvetica" w:hAnsi="Helvetica" w:eastAsia="Helvetica" w:cs="Helvetica"/>
                <w:i w:val="0"/>
                <w:iCs w:val="0"/>
                <w:caps w:val="0"/>
                <w:color w:val="000000"/>
                <w:spacing w:val="0"/>
                <w:sz w:val="21"/>
                <w:szCs w:val="21"/>
                <w:highlight w:val="none"/>
              </w:rPr>
              <w:t>主管护师</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b/>
                <w:bCs/>
                <w:kern w:val="0"/>
                <w:szCs w:val="21"/>
                <w:highlight w:val="none"/>
                <w:lang w:val="en-US" w:eastAsia="zh-CN"/>
              </w:rPr>
            </w:pPr>
            <w:r>
              <w:rPr>
                <w:rFonts w:hint="default" w:ascii="Times New Roman" w:hAnsi="Times New Roman" w:eastAsia="Helvetica" w:cs="Times New Roman"/>
                <w:i w:val="0"/>
                <w:iCs w:val="0"/>
                <w:caps w:val="0"/>
                <w:color w:val="000000"/>
                <w:spacing w:val="0"/>
                <w:sz w:val="21"/>
                <w:szCs w:val="21"/>
                <w:highlight w:val="none"/>
              </w:rPr>
              <w:t>QQ:1179962426</w:t>
            </w:r>
          </w:p>
        </w:tc>
        <w:tc>
          <w:tcPr>
            <w:tcW w:w="2455"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坚果科学实验课</w:t>
            </w:r>
          </w:p>
        </w:tc>
        <w:tc>
          <w:tcPr>
            <w:tcW w:w="5920" w:type="dxa"/>
            <w:noWrap w:val="0"/>
            <w:vAlign w:val="center"/>
          </w:tcPr>
          <w:p>
            <w:pPr>
              <w:tabs>
                <w:tab w:val="left" w:pos="720"/>
              </w:tabs>
              <w:adjustRightInd w:val="0"/>
              <w:snapToGrid w:val="0"/>
              <w:spacing w:line="320" w:lineRule="exact"/>
              <w:ind w:firstLine="420" w:firstLineChars="200"/>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包括但不限于电动机、作用力与反作用力、酸碱溶液、并联电路、凹透镜及凸透镜、动物、重心、串联电路、能量守恒及磁铁 、摩擦起电的定义以及电荷间的作用规律、声音、 频率及共振、光的反射定律、建筑相关机械、溶液、大气压、视觉暂留/</w:t>
            </w:r>
            <w:r>
              <w:rPr>
                <w:rFonts w:hint="eastAsia" w:ascii="Times New Roman" w:hAnsi="Times New Roman" w:eastAsia="宋体" w:cs="Times New Roman"/>
                <w:kern w:val="0"/>
                <w:szCs w:val="21"/>
                <w:highlight w:val="none"/>
              </w:rPr>
              <w:t>风的形成、空气受热膨胀、电解质溶液、头发、飞机起飞的伯努利原理、光的反射及三棱镜的应用、大气压力、浮力及潜水艇、电与磁、密度、能量之间的相互转化、作用力及反作用力等知识</w:t>
            </w:r>
            <w:r>
              <w:rPr>
                <w:rFonts w:hint="eastAsia" w:ascii="Times New Roman" w:hAnsi="Times New Roman" w:eastAsia="宋体" w:cs="Times New Roman"/>
                <w:kern w:val="0"/>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80"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62</w:t>
            </w:r>
          </w:p>
        </w:tc>
        <w:tc>
          <w:tcPr>
            <w:tcW w:w="1008"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 w:val="21"/>
                <w:szCs w:val="21"/>
                <w:highlight w:val="none"/>
                <w:lang w:val="en-US" w:eastAsia="zh-CN"/>
              </w:rPr>
              <w:t>李弘</w:t>
            </w:r>
          </w:p>
        </w:tc>
        <w:tc>
          <w:tcPr>
            <w:tcW w:w="1539"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default" w:ascii="Times New Roman" w:hAnsi="Times New Roman" w:cs="Times New Roman"/>
                <w:kern w:val="0"/>
                <w:sz w:val="21"/>
                <w:szCs w:val="21"/>
                <w:highlight w:val="none"/>
              </w:rPr>
              <w:t>常州市技术创新方法研究会</w:t>
            </w:r>
          </w:p>
        </w:tc>
        <w:tc>
          <w:tcPr>
            <w:tcW w:w="2447" w:type="dxa"/>
            <w:noWrap w:val="0"/>
            <w:vAlign w:val="center"/>
          </w:tcPr>
          <w:p>
            <w:pPr>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会长</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0519-86333665</w:t>
            </w:r>
          </w:p>
        </w:tc>
        <w:tc>
          <w:tcPr>
            <w:tcW w:w="2455" w:type="dxa"/>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eastAsia" w:ascii="Times New Roman" w:hAnsi="Times New Roman" w:cs="Times New Roman"/>
                <w:kern w:val="0"/>
                <w:sz w:val="21"/>
                <w:szCs w:val="21"/>
                <w:highlight w:val="none"/>
                <w:lang w:val="en-US" w:eastAsia="zh-CN" w:bidi="ar-SA"/>
              </w:rPr>
            </w:pPr>
            <w:r>
              <w:rPr>
                <w:rFonts w:hint="default" w:ascii="Times New Roman" w:hAnsi="Times New Roman" w:eastAsia="仿宋_GB2312" w:cs="Times New Roman"/>
                <w:color w:val="000000"/>
                <w:sz w:val="21"/>
                <w:szCs w:val="21"/>
                <w:highlight w:val="none"/>
              </w:rPr>
              <w:t>TRIZ</w:t>
            </w:r>
            <w:r>
              <w:rPr>
                <w:rFonts w:hint="default" w:ascii="Times New Roman" w:hAnsi="Times New Roman" w:cs="Times New Roman"/>
                <w:kern w:val="0"/>
                <w:sz w:val="21"/>
                <w:szCs w:val="21"/>
                <w:highlight w:val="none"/>
                <w:lang w:eastAsia="zh-CN"/>
              </w:rPr>
              <w:t>六讲</w:t>
            </w:r>
          </w:p>
        </w:tc>
        <w:tc>
          <w:tcPr>
            <w:tcW w:w="5920" w:type="dxa"/>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ind w:firstLine="420" w:firstLineChars="200"/>
              <w:jc w:val="left"/>
              <w:textAlignment w:val="auto"/>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eastAsia="zh-CN"/>
              </w:rPr>
              <w:t>包括</w:t>
            </w:r>
            <w:r>
              <w:rPr>
                <w:rFonts w:hint="default" w:ascii="Times New Roman" w:hAnsi="Times New Roman" w:cs="Times New Roman"/>
                <w:kern w:val="0"/>
                <w:sz w:val="21"/>
                <w:szCs w:val="21"/>
                <w:highlight w:val="none"/>
              </w:rPr>
              <w:t>TRIZ概述（概念、历史、5级、九大经典工具等）</w:t>
            </w:r>
            <w:r>
              <w:rPr>
                <w:rFonts w:hint="eastAsia" w:ascii="Times New Roman" w:hAnsi="Times New Roman" w:cs="Times New Roman"/>
                <w:kern w:val="0"/>
                <w:sz w:val="21"/>
                <w:szCs w:val="21"/>
                <w:highlight w:val="none"/>
                <w:lang w:eastAsia="zh-CN"/>
              </w:rPr>
              <w:t>、</w:t>
            </w:r>
            <w:r>
              <w:rPr>
                <w:rFonts w:hint="default" w:ascii="Times New Roman" w:hAnsi="Times New Roman" w:cs="Times New Roman"/>
                <w:kern w:val="0"/>
                <w:sz w:val="21"/>
                <w:szCs w:val="21"/>
                <w:highlight w:val="none"/>
              </w:rPr>
              <w:t>创新思维及方法（IFR）</w:t>
            </w:r>
            <w:r>
              <w:rPr>
                <w:rFonts w:hint="eastAsia" w:ascii="Times New Roman" w:hAnsi="Times New Roman" w:cs="Times New Roman"/>
                <w:kern w:val="0"/>
                <w:sz w:val="21"/>
                <w:szCs w:val="21"/>
                <w:highlight w:val="none"/>
                <w:lang w:eastAsia="zh-CN"/>
              </w:rPr>
              <w:t>、</w:t>
            </w:r>
            <w:r>
              <w:rPr>
                <w:rFonts w:hint="default" w:ascii="Times New Roman" w:hAnsi="Times New Roman" w:cs="Times New Roman"/>
                <w:kern w:val="0"/>
                <w:sz w:val="21"/>
                <w:szCs w:val="21"/>
                <w:highlight w:val="none"/>
              </w:rPr>
              <w:t>技术矛盾与发明原理（40个发明原理）</w:t>
            </w:r>
            <w:r>
              <w:rPr>
                <w:rFonts w:hint="eastAsia" w:ascii="Times New Roman" w:hAnsi="Times New Roman" w:cs="Times New Roman"/>
                <w:kern w:val="0"/>
                <w:sz w:val="21"/>
                <w:szCs w:val="21"/>
                <w:highlight w:val="none"/>
                <w:lang w:eastAsia="zh-CN"/>
              </w:rPr>
              <w:t>、</w:t>
            </w:r>
            <w:r>
              <w:rPr>
                <w:rFonts w:hint="default" w:ascii="Times New Roman" w:hAnsi="Times New Roman" w:cs="Times New Roman"/>
                <w:kern w:val="0"/>
                <w:sz w:val="21"/>
                <w:szCs w:val="21"/>
                <w:highlight w:val="none"/>
              </w:rPr>
              <w:t>技术矛盾与发明原理（39个工程参数、矛盾矩阵表）</w:t>
            </w:r>
            <w:r>
              <w:rPr>
                <w:rFonts w:hint="eastAsia" w:ascii="Times New Roman" w:hAnsi="Times New Roman" w:cs="Times New Roman"/>
                <w:kern w:val="0"/>
                <w:sz w:val="21"/>
                <w:szCs w:val="21"/>
                <w:highlight w:val="none"/>
                <w:lang w:eastAsia="zh-CN"/>
              </w:rPr>
              <w:t>、</w:t>
            </w:r>
            <w:r>
              <w:rPr>
                <w:rFonts w:hint="default" w:ascii="Times New Roman" w:hAnsi="Times New Roman" w:cs="Times New Roman"/>
                <w:kern w:val="0"/>
                <w:sz w:val="21"/>
                <w:szCs w:val="21"/>
                <w:highlight w:val="none"/>
              </w:rPr>
              <w:t>技术矛盾与发明原理（技术矛盾案例讲解）</w:t>
            </w:r>
            <w:r>
              <w:rPr>
                <w:rFonts w:hint="eastAsia" w:ascii="Times New Roman" w:hAnsi="Times New Roman" w:cs="Times New Roman"/>
                <w:kern w:val="0"/>
                <w:sz w:val="21"/>
                <w:szCs w:val="21"/>
                <w:highlight w:val="none"/>
                <w:lang w:eastAsia="zh-CN"/>
              </w:rPr>
              <w:t>、</w:t>
            </w:r>
            <w:r>
              <w:rPr>
                <w:rFonts w:hint="default" w:ascii="Times New Roman" w:hAnsi="Times New Roman" w:cs="Times New Roman"/>
                <w:kern w:val="0"/>
                <w:sz w:val="21"/>
                <w:szCs w:val="21"/>
                <w:highlight w:val="none"/>
              </w:rPr>
              <w:t>物理矛盾与分离方法</w:t>
            </w:r>
            <w:r>
              <w:rPr>
                <w:rFonts w:hint="eastAsia" w:ascii="Times New Roman" w:hAnsi="Times New Roman" w:cs="Times New Roman"/>
                <w:kern w:val="0"/>
                <w:sz w:val="21"/>
                <w:szCs w:val="21"/>
                <w:highlight w:val="none"/>
                <w:lang w:eastAsia="zh-CN"/>
              </w:rPr>
              <w:t>等内容。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5"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63</w:t>
            </w:r>
          </w:p>
        </w:tc>
        <w:tc>
          <w:tcPr>
            <w:tcW w:w="1008"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default" w:ascii="Times New Roman" w:hAnsi="Times New Roman" w:cs="Times New Roman"/>
                <w:kern w:val="0"/>
                <w:sz w:val="21"/>
                <w:szCs w:val="21"/>
                <w:highlight w:val="none"/>
                <w:lang w:eastAsia="zh-CN"/>
              </w:rPr>
              <w:t>芮裕杰</w:t>
            </w:r>
          </w:p>
        </w:tc>
        <w:tc>
          <w:tcPr>
            <w:tcW w:w="1539" w:type="dxa"/>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 w:val="21"/>
                <w:szCs w:val="21"/>
                <w:highlight w:val="none"/>
                <w:lang w:eastAsia="zh-CN"/>
              </w:rPr>
              <w:t>溧阳市机器人学会</w:t>
            </w:r>
          </w:p>
        </w:tc>
        <w:tc>
          <w:tcPr>
            <w:tcW w:w="2447" w:type="dxa"/>
            <w:noWrap w:val="0"/>
            <w:vAlign w:val="center"/>
          </w:tcPr>
          <w:p>
            <w:pPr>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中国机器人运动工作</w:t>
            </w:r>
          </w:p>
          <w:p>
            <w:pPr>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委员会委员</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0519-87980808</w:t>
            </w:r>
          </w:p>
        </w:tc>
        <w:tc>
          <w:tcPr>
            <w:tcW w:w="2455" w:type="dxa"/>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 w:val="21"/>
                <w:szCs w:val="21"/>
                <w:highlight w:val="none"/>
                <w:lang w:eastAsia="zh-CN"/>
              </w:rPr>
              <w:t>智能机器人</w:t>
            </w:r>
          </w:p>
        </w:tc>
        <w:tc>
          <w:tcPr>
            <w:tcW w:w="5920" w:type="dxa"/>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ind w:firstLine="420" w:firstLineChars="200"/>
              <w:jc w:val="left"/>
              <w:textAlignment w:val="auto"/>
              <w:rPr>
                <w:rFonts w:hint="eastAsia"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 w:val="21"/>
                <w:szCs w:val="21"/>
                <w:highlight w:val="none"/>
                <w:lang w:eastAsia="zh-CN"/>
              </w:rPr>
              <w:t>学习各种组装连接的搭建方式，让学生学会自主创意搭建，其次学习电动器材和传动件的组装搭建，学会各种机械传动项目的搭建，最后学习各种传感器的编程与调试，使作品智能化。其次组织溧阳市机器人比赛，协助组织本市机器人比赛的开展，组织教练员培训、组织各地机器人比赛、世界机器人大赛、线上虚拟赛等。</w:t>
            </w:r>
            <w:r>
              <w:rPr>
                <w:rFonts w:hint="default" w:ascii="Times New Roman" w:hAnsi="Times New Roman" w:cs="Times New Roman"/>
                <w:sz w:val="21"/>
                <w:szCs w:val="21"/>
                <w:highlight w:val="none"/>
              </w:rPr>
              <w:t>以人工智能普及教育为目标，以培养国家需要的未来人才为导向，为全市师生搭建人工智能展示舞台</w:t>
            </w:r>
            <w:r>
              <w:rPr>
                <w:rFonts w:hint="default" w:ascii="Times New Roman" w:hAnsi="Times New Roman" w:cs="Times New Roman"/>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80"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64</w:t>
            </w:r>
          </w:p>
        </w:tc>
        <w:tc>
          <w:tcPr>
            <w:tcW w:w="1008"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default" w:ascii="Times New Roman" w:hAnsi="Times New Roman" w:cs="Times New Roman"/>
                <w:kern w:val="0"/>
                <w:sz w:val="21"/>
                <w:szCs w:val="21"/>
                <w:highlight w:val="none"/>
                <w:lang w:eastAsia="zh-CN"/>
              </w:rPr>
              <w:t>芮裕杰</w:t>
            </w:r>
          </w:p>
        </w:tc>
        <w:tc>
          <w:tcPr>
            <w:tcW w:w="1539" w:type="dxa"/>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 w:val="21"/>
                <w:szCs w:val="21"/>
                <w:highlight w:val="none"/>
                <w:lang w:eastAsia="zh-CN"/>
              </w:rPr>
              <w:t>溧阳市机器人学会</w:t>
            </w:r>
          </w:p>
        </w:tc>
        <w:tc>
          <w:tcPr>
            <w:tcW w:w="2447" w:type="dxa"/>
            <w:noWrap w:val="0"/>
            <w:vAlign w:val="center"/>
          </w:tcPr>
          <w:p>
            <w:pPr>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中国机器人运动工作委员会委员</w:t>
            </w:r>
          </w:p>
        </w:tc>
        <w:tc>
          <w:tcPr>
            <w:tcW w:w="1646" w:type="dxa"/>
            <w:noWrap w:val="0"/>
            <w:vAlign w:val="center"/>
          </w:tcPr>
          <w:p>
            <w:pPr>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0519-87980808</w:t>
            </w:r>
          </w:p>
        </w:tc>
        <w:tc>
          <w:tcPr>
            <w:tcW w:w="2455" w:type="dxa"/>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eastAsia" w:ascii="Times New Roman" w:hAnsi="Times New Roman" w:cs="Times New Roman"/>
                <w:kern w:val="0"/>
                <w:sz w:val="21"/>
                <w:szCs w:val="21"/>
                <w:highlight w:val="none"/>
                <w:lang w:val="en-US" w:eastAsia="zh-CN" w:bidi="ar-SA"/>
              </w:rPr>
            </w:pPr>
            <w:r>
              <w:rPr>
                <w:rFonts w:hint="default" w:ascii="Times New Roman" w:hAnsi="Times New Roman" w:cs="Times New Roman"/>
                <w:kern w:val="0"/>
                <w:sz w:val="21"/>
                <w:szCs w:val="21"/>
                <w:highlight w:val="none"/>
                <w:lang w:eastAsia="zh-CN"/>
              </w:rPr>
              <w:t>飞行机器人</w:t>
            </w:r>
          </w:p>
        </w:tc>
        <w:tc>
          <w:tcPr>
            <w:tcW w:w="5920" w:type="dxa"/>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ind w:firstLine="420" w:firstLineChars="200"/>
              <w:jc w:val="left"/>
              <w:textAlignment w:val="auto"/>
              <w:rPr>
                <w:rFonts w:hint="eastAsia" w:ascii="Times New Roman" w:hAnsi="Times New Roman" w:cs="Times New Roman"/>
                <w:kern w:val="0"/>
                <w:sz w:val="21"/>
                <w:szCs w:val="21"/>
                <w:highlight w:val="none"/>
                <w:lang w:val="en-US" w:eastAsia="zh-CN" w:bidi="ar-SA"/>
              </w:rPr>
            </w:pPr>
            <w:r>
              <w:rPr>
                <w:rFonts w:hint="default" w:ascii="Times New Roman" w:hAnsi="Times New Roman" w:cs="Times New Roman"/>
                <w:kern w:val="0"/>
                <w:sz w:val="21"/>
                <w:szCs w:val="21"/>
                <w:highlight w:val="none"/>
                <w:lang w:eastAsia="zh-CN"/>
              </w:rPr>
              <w:t>以</w:t>
            </w:r>
            <w:r>
              <w:rPr>
                <w:rFonts w:hint="default" w:ascii="Times New Roman" w:hAnsi="Times New Roman" w:cs="Times New Roman"/>
                <w:kern w:val="0"/>
                <w:sz w:val="21"/>
                <w:szCs w:val="21"/>
                <w:highlight w:val="none"/>
              </w:rPr>
              <w:t>无人机</w:t>
            </w:r>
            <w:r>
              <w:rPr>
                <w:rFonts w:hint="default" w:ascii="Times New Roman" w:hAnsi="Times New Roman" w:cs="Times New Roman"/>
                <w:kern w:val="0"/>
                <w:sz w:val="21"/>
                <w:szCs w:val="21"/>
                <w:highlight w:val="none"/>
                <w:lang w:eastAsia="zh-CN"/>
              </w:rPr>
              <w:t>为载体</w:t>
            </w:r>
            <w:r>
              <w:rPr>
                <w:rFonts w:hint="default" w:ascii="Times New Roman" w:hAnsi="Times New Roman" w:cs="Times New Roman"/>
                <w:kern w:val="0"/>
                <w:sz w:val="21"/>
                <w:szCs w:val="21"/>
                <w:highlight w:val="none"/>
              </w:rPr>
              <w:t>，从孩子们的手、眼、脑一体教育及开发作为目标。锻炼孩子们的动手能力，操作无人机飞行</w:t>
            </w:r>
            <w:r>
              <w:rPr>
                <w:rFonts w:hint="default" w:ascii="Times New Roman" w:hAnsi="Times New Roman" w:cs="Times New Roman"/>
                <w:kern w:val="0"/>
                <w:sz w:val="21"/>
                <w:szCs w:val="21"/>
                <w:highlight w:val="none"/>
                <w:lang w:eastAsia="zh-CN"/>
              </w:rPr>
              <w:t>，</w:t>
            </w:r>
            <w:r>
              <w:rPr>
                <w:rFonts w:hint="default" w:ascii="Times New Roman" w:hAnsi="Times New Roman" w:cs="Times New Roman"/>
                <w:kern w:val="0"/>
                <w:sz w:val="21"/>
                <w:szCs w:val="21"/>
                <w:highlight w:val="none"/>
              </w:rPr>
              <w:t>模拟训练及实际训练飞行，锻炼观察力</w:t>
            </w:r>
            <w:r>
              <w:rPr>
                <w:rFonts w:hint="default" w:ascii="Times New Roman" w:hAnsi="Times New Roman" w:cs="Times New Roman"/>
                <w:kern w:val="0"/>
                <w:sz w:val="21"/>
                <w:szCs w:val="21"/>
                <w:highlight w:val="none"/>
                <w:lang w:eastAsia="zh-CN"/>
              </w:rPr>
              <w:t>，</w:t>
            </w:r>
            <w:r>
              <w:rPr>
                <w:rFonts w:hint="default" w:ascii="Times New Roman" w:hAnsi="Times New Roman" w:cs="Times New Roman"/>
                <w:kern w:val="0"/>
                <w:sz w:val="21"/>
                <w:szCs w:val="21"/>
                <w:highlight w:val="none"/>
              </w:rPr>
              <w:t>通过动手能力及飞行来锻炼大脑的条件反射及判断力,学习此课程有助于青少年综合素质的提升</w:t>
            </w:r>
            <w:r>
              <w:rPr>
                <w:rFonts w:hint="default" w:ascii="Times New Roman" w:hAnsi="Times New Roman" w:cs="Times New Roman"/>
                <w:kern w:val="0"/>
                <w:sz w:val="21"/>
                <w:szCs w:val="21"/>
                <w:highlight w:val="none"/>
                <w:lang w:eastAsia="zh-CN"/>
              </w:rPr>
              <w:t>，并组织学生积极参赛学习。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30" w:type="dxa"/>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65</w:t>
            </w:r>
          </w:p>
        </w:tc>
        <w:tc>
          <w:tcPr>
            <w:tcW w:w="1008"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张国成</w:t>
            </w:r>
          </w:p>
        </w:tc>
        <w:tc>
          <w:tcPr>
            <w:tcW w:w="1539"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旭荣集团</w:t>
            </w:r>
          </w:p>
        </w:tc>
        <w:tc>
          <w:tcPr>
            <w:tcW w:w="2447" w:type="dxa"/>
            <w:noWrap w:val="0"/>
            <w:vAlign w:val="center"/>
          </w:tcPr>
          <w:p>
            <w:pPr>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中国印染协会、针织协会、纺织工程学会、国家针织标准委员会</w:t>
            </w:r>
          </w:p>
          <w:p>
            <w:pPr>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专家委员</w:t>
            </w:r>
          </w:p>
        </w:tc>
        <w:tc>
          <w:tcPr>
            <w:tcW w:w="1646" w:type="dxa"/>
            <w:noWrap w:val="0"/>
            <w:vAlign w:val="center"/>
          </w:tcPr>
          <w:p>
            <w:pPr>
              <w:adjustRightInd w:val="0"/>
              <w:snapToGrid w:val="0"/>
              <w:spacing w:line="320" w:lineRule="exact"/>
              <w:jc w:val="center"/>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0519-88250158</w:t>
            </w:r>
          </w:p>
        </w:tc>
        <w:tc>
          <w:tcPr>
            <w:tcW w:w="2455"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神奇的面料——从纤维到服饰</w:t>
            </w:r>
          </w:p>
        </w:tc>
        <w:tc>
          <w:tcPr>
            <w:tcW w:w="5920" w:type="dxa"/>
            <w:noWrap w:val="0"/>
            <w:vAlign w:val="center"/>
          </w:tcPr>
          <w:p>
            <w:pPr>
              <w:tabs>
                <w:tab w:val="left" w:pos="720"/>
              </w:tabs>
              <w:adjustRightInd w:val="0"/>
              <w:snapToGrid w:val="0"/>
              <w:spacing w:line="320" w:lineRule="exact"/>
              <w:ind w:firstLine="420" w:firstLineChars="200"/>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常见纤维种类、服装的主要加工过程、纺织中的“高科技”面料、纺织行业中的“高科技”等纺织知识。</w:t>
            </w:r>
          </w:p>
        </w:tc>
      </w:tr>
    </w:tbl>
    <w:p>
      <w:pPr>
        <w:jc w:val="left"/>
        <w:rPr>
          <w:rFonts w:hint="eastAsia" w:ascii="Times New Roman" w:hAnsi="Times New Roman" w:eastAsia="宋体"/>
          <w:sz w:val="21"/>
          <w:highlight w:val="none"/>
        </w:rPr>
      </w:pPr>
    </w:p>
    <w:p>
      <w:pPr>
        <w:keepNext w:val="0"/>
        <w:keepLines w:val="0"/>
        <w:pageBreakBefore w:val="0"/>
        <w:widowControl w:val="0"/>
        <w:kinsoku/>
        <w:wordWrap/>
        <w:topLinePunct w:val="0"/>
        <w:bidi w:val="0"/>
        <w:spacing w:line="560" w:lineRule="exact"/>
        <w:ind w:firstLine="420" w:firstLineChars="200"/>
        <w:textAlignment w:val="auto"/>
        <w:rPr>
          <w:rFonts w:ascii="Times New Roman" w:hAnsi="Times New Roman"/>
          <w:highlight w:val="none"/>
        </w:rPr>
      </w:pPr>
    </w:p>
    <w:p>
      <w:pPr>
        <w:keepNext w:val="0"/>
        <w:keepLines w:val="0"/>
        <w:pageBreakBefore w:val="0"/>
        <w:widowControl w:val="0"/>
        <w:kinsoku/>
        <w:wordWrap/>
        <w:topLinePunct w:val="0"/>
        <w:bidi w:val="0"/>
        <w:spacing w:line="560" w:lineRule="exact"/>
        <w:textAlignment w:val="auto"/>
        <w:rPr>
          <w:rFonts w:ascii="Times New Roman" w:hAnsi="Times New Roman"/>
        </w:rPr>
      </w:pPr>
      <w:bookmarkStart w:id="0" w:name="_GoBack"/>
      <w:bookmarkEnd w:id="0"/>
    </w:p>
    <w:sectPr>
      <w:footerReference r:id="rId3" w:type="default"/>
      <w:pgSz w:w="16840" w:h="11907" w:orient="landscape"/>
      <w:pgMar w:top="567" w:right="2098" w:bottom="567" w:left="1985" w:header="709"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035BA"/>
    <w:multiLevelType w:val="singleLevel"/>
    <w:tmpl w:val="0A2035BA"/>
    <w:lvl w:ilvl="0" w:tentative="0">
      <w:start w:val="1"/>
      <w:numFmt w:val="decimal"/>
      <w:lvlText w:val="(%1)"/>
      <w:lvlJc w:val="left"/>
      <w:pPr>
        <w:tabs>
          <w:tab w:val="left" w:pos="312"/>
        </w:tabs>
      </w:pPr>
    </w:lvl>
  </w:abstractNum>
  <w:abstractNum w:abstractNumId="1">
    <w:nsid w:val="3D743D4F"/>
    <w:multiLevelType w:val="multilevel"/>
    <w:tmpl w:val="3D743D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1DAA1B"/>
    <w:multiLevelType w:val="singleLevel"/>
    <w:tmpl w:val="4A1DAA1B"/>
    <w:lvl w:ilvl="0" w:tentative="0">
      <w:start w:val="2"/>
      <w:numFmt w:val="decimal"/>
      <w:suff w:val="nothing"/>
      <w:lvlText w:val="%1、"/>
      <w:lvlJc w:val="left"/>
    </w:lvl>
  </w:abstractNum>
  <w:abstractNum w:abstractNumId="3">
    <w:nsid w:val="60C407D3"/>
    <w:multiLevelType w:val="multilevel"/>
    <w:tmpl w:val="60C407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NjI0ODYyN2MyNzNkNjhkMGI5Zjc3OTY5NWVjMmQifQ=="/>
  </w:docVars>
  <w:rsids>
    <w:rsidRoot w:val="008D5C8B"/>
    <w:rsid w:val="002A1CF3"/>
    <w:rsid w:val="002B61CD"/>
    <w:rsid w:val="002E5634"/>
    <w:rsid w:val="00301812"/>
    <w:rsid w:val="003B30AC"/>
    <w:rsid w:val="006E491D"/>
    <w:rsid w:val="008B4F6D"/>
    <w:rsid w:val="008D5C8B"/>
    <w:rsid w:val="008E591C"/>
    <w:rsid w:val="00974F83"/>
    <w:rsid w:val="00987D2B"/>
    <w:rsid w:val="009A6A54"/>
    <w:rsid w:val="00A45C96"/>
    <w:rsid w:val="00C27BA3"/>
    <w:rsid w:val="00D753CE"/>
    <w:rsid w:val="011D1508"/>
    <w:rsid w:val="02092C94"/>
    <w:rsid w:val="02DA5FC0"/>
    <w:rsid w:val="04216C12"/>
    <w:rsid w:val="042C01A7"/>
    <w:rsid w:val="04673D9A"/>
    <w:rsid w:val="049A36C5"/>
    <w:rsid w:val="05192236"/>
    <w:rsid w:val="0601126C"/>
    <w:rsid w:val="07F33244"/>
    <w:rsid w:val="0962750D"/>
    <w:rsid w:val="0B786794"/>
    <w:rsid w:val="0BF20F5E"/>
    <w:rsid w:val="0DE00CB6"/>
    <w:rsid w:val="0F152C78"/>
    <w:rsid w:val="107D7639"/>
    <w:rsid w:val="12C0739F"/>
    <w:rsid w:val="153E1E76"/>
    <w:rsid w:val="1697252A"/>
    <w:rsid w:val="16CB622C"/>
    <w:rsid w:val="175D5A1E"/>
    <w:rsid w:val="180B77E6"/>
    <w:rsid w:val="18176C42"/>
    <w:rsid w:val="19193BCA"/>
    <w:rsid w:val="1A840CB2"/>
    <w:rsid w:val="1BDE2644"/>
    <w:rsid w:val="1C192405"/>
    <w:rsid w:val="1C60784A"/>
    <w:rsid w:val="1CA57546"/>
    <w:rsid w:val="1CD37CCF"/>
    <w:rsid w:val="1F6559BB"/>
    <w:rsid w:val="1FC049E7"/>
    <w:rsid w:val="201E0163"/>
    <w:rsid w:val="208E4638"/>
    <w:rsid w:val="20CC5161"/>
    <w:rsid w:val="20EA16D6"/>
    <w:rsid w:val="2226632F"/>
    <w:rsid w:val="22E960A9"/>
    <w:rsid w:val="23665EFA"/>
    <w:rsid w:val="25F070A5"/>
    <w:rsid w:val="25F5515A"/>
    <w:rsid w:val="278D3841"/>
    <w:rsid w:val="2AA0646D"/>
    <w:rsid w:val="2AA52589"/>
    <w:rsid w:val="2CBF5993"/>
    <w:rsid w:val="2D475486"/>
    <w:rsid w:val="2E01571F"/>
    <w:rsid w:val="2E7C06AA"/>
    <w:rsid w:val="30413E8E"/>
    <w:rsid w:val="371E1992"/>
    <w:rsid w:val="375B3CF9"/>
    <w:rsid w:val="38371ACC"/>
    <w:rsid w:val="393C716C"/>
    <w:rsid w:val="39DC4BFD"/>
    <w:rsid w:val="3C6618B4"/>
    <w:rsid w:val="3D2D5DE2"/>
    <w:rsid w:val="3D622B24"/>
    <w:rsid w:val="3FB67787"/>
    <w:rsid w:val="400749EE"/>
    <w:rsid w:val="40940910"/>
    <w:rsid w:val="415C0146"/>
    <w:rsid w:val="419D4818"/>
    <w:rsid w:val="41E83D9C"/>
    <w:rsid w:val="43273DDE"/>
    <w:rsid w:val="45034D45"/>
    <w:rsid w:val="45B61031"/>
    <w:rsid w:val="461247AF"/>
    <w:rsid w:val="46D7241A"/>
    <w:rsid w:val="48E23790"/>
    <w:rsid w:val="4A071B3F"/>
    <w:rsid w:val="4AA93C99"/>
    <w:rsid w:val="4D9179AB"/>
    <w:rsid w:val="4DA87B16"/>
    <w:rsid w:val="5165265C"/>
    <w:rsid w:val="519044FF"/>
    <w:rsid w:val="51F003FF"/>
    <w:rsid w:val="52730B24"/>
    <w:rsid w:val="541A69ED"/>
    <w:rsid w:val="58372679"/>
    <w:rsid w:val="58AA5E66"/>
    <w:rsid w:val="5C151415"/>
    <w:rsid w:val="5EFF7895"/>
    <w:rsid w:val="5F2B1B04"/>
    <w:rsid w:val="5F342CE9"/>
    <w:rsid w:val="5FA51AA4"/>
    <w:rsid w:val="6686428A"/>
    <w:rsid w:val="67C83B5F"/>
    <w:rsid w:val="68F20DCD"/>
    <w:rsid w:val="6D596D8B"/>
    <w:rsid w:val="6DCD5732"/>
    <w:rsid w:val="6F981C1A"/>
    <w:rsid w:val="705D0CA3"/>
    <w:rsid w:val="71CD20B4"/>
    <w:rsid w:val="74293569"/>
    <w:rsid w:val="74786FCC"/>
    <w:rsid w:val="750E5448"/>
    <w:rsid w:val="76A038F3"/>
    <w:rsid w:val="77383AD8"/>
    <w:rsid w:val="77770AF7"/>
    <w:rsid w:val="77DB696C"/>
    <w:rsid w:val="780446DA"/>
    <w:rsid w:val="78CD6BE6"/>
    <w:rsid w:val="79251EF9"/>
    <w:rsid w:val="7A340F15"/>
    <w:rsid w:val="7B312E40"/>
    <w:rsid w:val="7BEB4002"/>
    <w:rsid w:val="7CA403EE"/>
    <w:rsid w:val="7DA85CD4"/>
    <w:rsid w:val="7F264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10"/>
    <w:pPr>
      <w:jc w:val="center"/>
      <w:outlineLvl w:val="0"/>
    </w:pPr>
    <w:rPr>
      <w:rFonts w:ascii="Arial" w:hAnsi="Arial"/>
      <w:b/>
      <w:sz w:val="32"/>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qFormat/>
    <w:uiPriority w:val="0"/>
    <w:pPr>
      <w:widowControl/>
      <w:spacing w:before="100" w:beforeLines="0" w:beforeAutospacing="1" w:after="225" w:afterLines="0"/>
      <w:jc w:val="left"/>
    </w:pPr>
    <w:rPr>
      <w:rFonts w:ascii="宋体" w:hAnsi="宋体" w:cs="宋体"/>
      <w:kern w:val="0"/>
      <w:sz w:val="24"/>
    </w:rPr>
  </w:style>
  <w:style w:type="character" w:styleId="10">
    <w:name w:val="page number"/>
    <w:basedOn w:val="9"/>
    <w:qFormat/>
    <w:uiPriority w:val="0"/>
  </w:style>
  <w:style w:type="character" w:styleId="11">
    <w:name w:val="Hyperlink"/>
    <w:basedOn w:val="9"/>
    <w:semiHidden/>
    <w:unhideWhenUsed/>
    <w:qFormat/>
    <w:uiPriority w:val="99"/>
    <w:rPr>
      <w:color w:val="0000FF"/>
      <w:u w:val="single"/>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paragraph" w:styleId="14">
    <w:name w:val="List Paragraph"/>
    <w:basedOn w:val="1"/>
    <w:qFormat/>
    <w:uiPriority w:val="34"/>
    <w:pPr>
      <w:ind w:firstLine="420" w:firstLineChars="200"/>
    </w:pPr>
    <w:rPr>
      <w:rFonts w:ascii="Calibri" w:hAnsi="Calibri"/>
      <w:szCs w:val="22"/>
    </w:rPr>
  </w:style>
  <w:style w:type="paragraph" w:customStyle="1" w:styleId="15">
    <w:name w:val="Table Text"/>
    <w:basedOn w:val="1"/>
    <w:semiHidden/>
    <w:qFormat/>
    <w:uiPriority w:val="0"/>
  </w:style>
  <w:style w:type="character" w:customStyle="1" w:styleId="16">
    <w:name w:val="biaoti"/>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15795</Words>
  <Characters>17620</Characters>
  <Lines>2</Lines>
  <Paragraphs>1</Paragraphs>
  <TotalTime>2</TotalTime>
  <ScaleCrop>false</ScaleCrop>
  <LinksUpToDate>false</LinksUpToDate>
  <CharactersWithSpaces>17709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2022-09-06T01:01:00Z</dcterms:created>
  <dc:creator>Zhang</dc:creator>
  <cp:lastModifiedBy>夜未眠</cp:lastModifiedBy>
  <cp:lastPrinted>2023-07-05T06:38:00Z</cp:lastPrinted>
  <dcterms:modified xsi:type="dcterms:W3CDTF">2023-07-11T07:40:50Z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FB70B90886B1482CB91490DFA514C45F_13</vt:lpwstr>
  </property>
</Properties>
</file>