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spacing w:before="143" w:line="215" w:lineRule="auto"/>
        <w:ind w:left="320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4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太</w:t>
      </w:r>
      <w:r>
        <w:rPr>
          <w:rFonts w:ascii="宋体" w:hAnsi="宋体" w:eastAsia="宋体" w:cs="宋体"/>
          <w:spacing w:val="-4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空</w:t>
      </w:r>
      <w:r>
        <w:rPr>
          <w:rFonts w:ascii="宋体" w:hAnsi="宋体" w:eastAsia="宋体" w:cs="宋体"/>
          <w:spacing w:val="13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搜</w:t>
      </w:r>
      <w:r>
        <w:rPr>
          <w:rFonts w:ascii="宋体" w:hAnsi="宋体" w:eastAsia="宋体" w:cs="宋体"/>
          <w:spacing w:val="9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索</w:t>
      </w:r>
    </w:p>
    <w:bookmarkEnd w:id="0"/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218" w:lineRule="auto"/>
        <w:ind w:left="64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一、赛事背景</w:t>
      </w:r>
    </w:p>
    <w:p>
      <w:pPr>
        <w:pStyle w:val="2"/>
        <w:spacing w:before="192" w:line="329" w:lineRule="auto"/>
        <w:ind w:left="9" w:right="92" w:firstLine="638"/>
      </w:pPr>
      <w:r>
        <w:rPr>
          <w:spacing w:val="-11"/>
        </w:rPr>
        <w:t>太空中存在很多不可知，</w:t>
      </w:r>
      <w:r>
        <w:rPr>
          <w:spacing w:val="-16"/>
        </w:rPr>
        <w:t xml:space="preserve"> </w:t>
      </w:r>
      <w:r>
        <w:rPr>
          <w:spacing w:val="-11"/>
        </w:rPr>
        <w:t>未来世界中我们在科技的支持下派</w:t>
      </w:r>
      <w:r>
        <w:t xml:space="preserve"> </w:t>
      </w:r>
      <w:r>
        <w:rPr>
          <w:spacing w:val="-4"/>
        </w:rPr>
        <w:t>出先锋小队在太空中建立了适合我们生存的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安全区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，采取由点</w:t>
      </w:r>
      <w:r>
        <w:rPr>
          <w:spacing w:val="9"/>
        </w:rPr>
        <w:t xml:space="preserve"> </w:t>
      </w:r>
      <w:r>
        <w:rPr>
          <w:spacing w:val="-25"/>
        </w:rPr>
        <w:t>到线再到面的方法，</w:t>
      </w:r>
      <w:r>
        <w:rPr>
          <w:spacing w:val="53"/>
        </w:rPr>
        <w:t xml:space="preserve"> </w:t>
      </w:r>
      <w:r>
        <w:rPr>
          <w:spacing w:val="-25"/>
        </w:rPr>
        <w:t>扩展可生存空间；</w:t>
      </w:r>
      <w:r>
        <w:rPr>
          <w:spacing w:val="69"/>
        </w:rPr>
        <w:t xml:space="preserve"> </w:t>
      </w:r>
      <w:r>
        <w:rPr>
          <w:spacing w:val="-25"/>
        </w:rPr>
        <w:t>物资，</w:t>
      </w:r>
      <w:r>
        <w:rPr>
          <w:spacing w:val="-40"/>
        </w:rPr>
        <w:t xml:space="preserve"> </w:t>
      </w:r>
      <w:r>
        <w:rPr>
          <w:spacing w:val="-25"/>
        </w:rPr>
        <w:t>水源这些</w:t>
      </w:r>
      <w:r>
        <w:rPr>
          <w:spacing w:val="-26"/>
        </w:rPr>
        <w:t>必备品的</w:t>
      </w:r>
    </w:p>
    <w:p>
      <w:pPr>
        <w:pStyle w:val="2"/>
        <w:spacing w:line="217" w:lineRule="auto"/>
        <w:ind w:left="11"/>
      </w:pPr>
      <w:r>
        <w:rPr>
          <w:spacing w:val="-7"/>
        </w:rPr>
        <w:t>外出寻找就是我们每次的考验。</w:t>
      </w:r>
    </w:p>
    <w:p>
      <w:pPr>
        <w:pStyle w:val="2"/>
        <w:spacing w:before="192" w:line="218" w:lineRule="auto"/>
        <w:ind w:left="636"/>
      </w:pPr>
      <w:r>
        <w:rPr>
          <w:spacing w:val="-2"/>
        </w:rPr>
        <w:t>本次比赛围绕太空，比赛主题为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rFonts w:ascii="Times New Roman" w:hAnsi="Times New Roman" w:eastAsia="Times New Roman" w:cs="Times New Roman"/>
          <w:spacing w:val="-51"/>
        </w:rPr>
        <w:t xml:space="preserve"> </w:t>
      </w:r>
      <w:r>
        <w:rPr>
          <w:spacing w:val="-2"/>
        </w:rPr>
        <w:t>太空搜索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。</w:t>
      </w:r>
    </w:p>
    <w:p>
      <w:pPr>
        <w:pStyle w:val="2"/>
        <w:spacing w:before="193" w:line="216" w:lineRule="auto"/>
        <w:ind w:left="630"/>
        <w:rPr>
          <w:rFonts w:ascii="Times New Roman" w:hAnsi="Times New Roman" w:eastAsia="Times New Roman" w:cs="Times New Roman"/>
        </w:rPr>
      </w:pPr>
      <w:r>
        <w:rPr>
          <w:spacing w:val="5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赛项一：</w:t>
      </w:r>
      <w:r>
        <w:rPr>
          <w:rFonts w:ascii="Times New Roman" w:hAnsi="Times New Roman" w:eastAsia="Times New Roman" w:cs="Times New Roman"/>
          <w:b/>
          <w:bCs/>
          <w:spacing w:val="5"/>
        </w:rPr>
        <w:t>“</w:t>
      </w:r>
      <w:r>
        <w:rPr>
          <w:rFonts w:ascii="Times New Roman" w:hAnsi="Times New Roman" w:eastAsia="Times New Roman" w:cs="Times New Roman"/>
          <w:b/>
          <w:bCs/>
          <w:spacing w:val="-56"/>
        </w:rPr>
        <w:t xml:space="preserve"> </w:t>
      </w:r>
      <w:r>
        <w:rPr>
          <w:spacing w:val="5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太空物资搜索</w:t>
      </w:r>
      <w:r>
        <w:rPr>
          <w:rFonts w:ascii="Times New Roman" w:hAnsi="Times New Roman" w:eastAsia="Times New Roman" w:cs="Times New Roman"/>
          <w:b/>
          <w:bCs/>
          <w:spacing w:val="5"/>
        </w:rPr>
        <w:t>”</w:t>
      </w:r>
    </w:p>
    <w:p>
      <w:pPr>
        <w:pStyle w:val="2"/>
        <w:spacing w:before="192" w:line="570" w:lineRule="exact"/>
        <w:ind w:left="643"/>
      </w:pPr>
      <w:r>
        <w:rPr>
          <w:position w:val="18"/>
        </w:rPr>
        <w:t>参加对象：小学</w:t>
      </w:r>
      <w:r>
        <w:rPr>
          <w:rFonts w:ascii="Times New Roman" w:hAnsi="Times New Roman" w:eastAsia="Times New Roman" w:cs="Times New Roman"/>
          <w:position w:val="18"/>
        </w:rPr>
        <w:t>1~2</w:t>
      </w:r>
      <w:r>
        <w:rPr>
          <w:position w:val="18"/>
        </w:rPr>
        <w:t>年级，必须两位学生组队参赛（缺员视</w:t>
      </w:r>
    </w:p>
    <w:p>
      <w:pPr>
        <w:pStyle w:val="2"/>
        <w:spacing w:before="1" w:line="218" w:lineRule="auto"/>
        <w:ind w:left="6"/>
      </w:pPr>
      <w:r>
        <w:rPr>
          <w:spacing w:val="-14"/>
        </w:rPr>
        <w:t>为弃赛</w:t>
      </w:r>
      <w:r>
        <w:rPr>
          <w:spacing w:val="-24"/>
        </w:rPr>
        <w:t>），</w:t>
      </w:r>
      <w:r>
        <w:rPr>
          <w:spacing w:val="-14"/>
        </w:rPr>
        <w:t>每校最多申报二支队伍。</w:t>
      </w:r>
    </w:p>
    <w:p>
      <w:pPr>
        <w:pStyle w:val="2"/>
        <w:spacing w:before="193" w:line="329" w:lineRule="auto"/>
        <w:ind w:right="62" w:firstLine="644"/>
      </w:pPr>
      <w:r>
        <w:rPr>
          <w:spacing w:val="-27"/>
        </w:rPr>
        <w:t>通过搭建智能小车，</w:t>
      </w:r>
      <w:r>
        <w:rPr>
          <w:spacing w:val="53"/>
        </w:rPr>
        <w:t xml:space="preserve"> </w:t>
      </w:r>
      <w:r>
        <w:rPr>
          <w:spacing w:val="-27"/>
        </w:rPr>
        <w:t>通过无屏编程设置程序，</w:t>
      </w:r>
      <w:r>
        <w:rPr>
          <w:spacing w:val="63"/>
        </w:rPr>
        <w:t xml:space="preserve"> </w:t>
      </w:r>
      <w:r>
        <w:rPr>
          <w:spacing w:val="-27"/>
        </w:rPr>
        <w:t>完成</w:t>
      </w:r>
      <w:r>
        <w:rPr>
          <w:spacing w:val="-28"/>
        </w:rPr>
        <w:t>任务。 一</w:t>
      </w:r>
      <w:r>
        <w:t xml:space="preserve"> </w:t>
      </w:r>
      <w:r>
        <w:rPr>
          <w:spacing w:val="-13"/>
        </w:rPr>
        <w:t>共三个任务，任务一：小车搭建；</w:t>
      </w:r>
      <w:r>
        <w:rPr>
          <w:spacing w:val="102"/>
        </w:rPr>
        <w:t xml:space="preserve"> </w:t>
      </w:r>
      <w:r>
        <w:rPr>
          <w:spacing w:val="-13"/>
        </w:rPr>
        <w:t>任务二：无屏编程；任务三：</w:t>
      </w:r>
    </w:p>
    <w:p>
      <w:pPr>
        <w:pStyle w:val="2"/>
        <w:spacing w:before="1" w:line="216" w:lineRule="auto"/>
        <w:ind w:left="6"/>
      </w:pPr>
      <w:r>
        <w:rPr>
          <w:spacing w:val="-17"/>
        </w:rPr>
        <w:t>物资搜索；</w:t>
      </w:r>
    </w:p>
    <w:p>
      <w:pPr>
        <w:pStyle w:val="2"/>
        <w:spacing w:before="195" w:line="216" w:lineRule="auto"/>
        <w:ind w:left="630"/>
        <w:rPr>
          <w:rFonts w:ascii="Times New Roman" w:hAnsi="Times New Roman" w:eastAsia="Times New Roman" w:cs="Times New Roman"/>
        </w:rPr>
      </w:pPr>
      <w:r>
        <w:rPr>
          <w:spacing w:val="-8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赛项二：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</w:rPr>
        <w:t>“</w:t>
      </w:r>
      <w:r>
        <w:rPr>
          <w:rFonts w:ascii="Times New Roman" w:hAnsi="Times New Roman" w:eastAsia="Times New Roman" w:cs="Times New Roman"/>
          <w:b/>
          <w:bCs/>
          <w:spacing w:val="-52"/>
        </w:rPr>
        <w:t xml:space="preserve"> </w:t>
      </w:r>
      <w:r>
        <w:rPr>
          <w:spacing w:val="-8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太空寻水行动</w:t>
      </w:r>
      <w:r>
        <w:rPr>
          <w:rFonts w:ascii="Times New Roman" w:hAnsi="Times New Roman" w:eastAsia="Times New Roman" w:cs="Times New Roman"/>
          <w:b/>
          <w:bCs/>
          <w:spacing w:val="-8"/>
        </w:rPr>
        <w:t>”</w:t>
      </w:r>
    </w:p>
    <w:p>
      <w:pPr>
        <w:pStyle w:val="2"/>
        <w:spacing w:before="192" w:line="570" w:lineRule="exact"/>
        <w:ind w:left="643"/>
      </w:pPr>
      <w:r>
        <w:rPr>
          <w:spacing w:val="-16"/>
          <w:position w:val="18"/>
        </w:rPr>
        <w:t>参加对象： 小学高年级及初中组（</w:t>
      </w:r>
      <w:r>
        <w:rPr>
          <w:rFonts w:ascii="Times New Roman" w:hAnsi="Times New Roman" w:eastAsia="Times New Roman" w:cs="Times New Roman"/>
          <w:spacing w:val="-16"/>
          <w:position w:val="18"/>
        </w:rPr>
        <w:t>3~9</w:t>
      </w:r>
      <w:r>
        <w:rPr>
          <w:spacing w:val="-16"/>
          <w:position w:val="18"/>
        </w:rPr>
        <w:t>年级</w:t>
      </w:r>
      <w:r>
        <w:rPr>
          <w:spacing w:val="-31"/>
          <w:position w:val="18"/>
        </w:rPr>
        <w:t>），</w:t>
      </w:r>
      <w:r>
        <w:rPr>
          <w:spacing w:val="-16"/>
          <w:position w:val="18"/>
        </w:rPr>
        <w:t>必须两位学生</w:t>
      </w:r>
    </w:p>
    <w:p>
      <w:pPr>
        <w:pStyle w:val="2"/>
        <w:spacing w:before="1" w:line="218" w:lineRule="auto"/>
      </w:pPr>
      <w:r>
        <w:rPr>
          <w:spacing w:val="-10"/>
        </w:rPr>
        <w:t>组队参赛（缺员视为弃赛</w:t>
      </w:r>
      <w:r>
        <w:rPr>
          <w:spacing w:val="-9"/>
        </w:rPr>
        <w:t>），</w:t>
      </w:r>
      <w:r>
        <w:rPr>
          <w:spacing w:val="-10"/>
        </w:rPr>
        <w:t>每校最多申报二支队伍。</w:t>
      </w:r>
    </w:p>
    <w:p>
      <w:pPr>
        <w:pStyle w:val="2"/>
        <w:spacing w:before="194" w:line="329" w:lineRule="auto"/>
        <w:ind w:left="12" w:right="92" w:firstLine="632"/>
      </w:pPr>
      <w:r>
        <w:rPr>
          <w:spacing w:val="-18"/>
        </w:rPr>
        <w:t>通过智能小车自动识别，</w:t>
      </w:r>
      <w:r>
        <w:rPr>
          <w:spacing w:val="37"/>
        </w:rPr>
        <w:t xml:space="preserve"> </w:t>
      </w:r>
      <w:r>
        <w:rPr>
          <w:spacing w:val="-18"/>
        </w:rPr>
        <w:t>并结合一些特定场景</w:t>
      </w:r>
      <w:r>
        <w:rPr>
          <w:spacing w:val="-19"/>
        </w:rPr>
        <w:t>， 进行程序的</w:t>
      </w:r>
      <w:r>
        <w:t xml:space="preserve"> </w:t>
      </w:r>
      <w:r>
        <w:rPr>
          <w:spacing w:val="-26"/>
        </w:rPr>
        <w:t>实现。 一共四个任务，</w:t>
      </w:r>
      <w:r>
        <w:rPr>
          <w:spacing w:val="65"/>
        </w:rPr>
        <w:t xml:space="preserve"> </w:t>
      </w:r>
      <w:r>
        <w:rPr>
          <w:spacing w:val="-26"/>
        </w:rPr>
        <w:t>任务一：寻找侦察飞船和能量补给；</w:t>
      </w:r>
      <w:r>
        <w:rPr>
          <w:spacing w:val="73"/>
        </w:rPr>
        <w:t xml:space="preserve"> </w:t>
      </w:r>
      <w:r>
        <w:rPr>
          <w:spacing w:val="-26"/>
        </w:rPr>
        <w:t>任务</w:t>
      </w:r>
    </w:p>
    <w:p>
      <w:pPr>
        <w:pStyle w:val="2"/>
        <w:spacing w:before="1" w:line="217" w:lineRule="auto"/>
        <w:jc w:val="right"/>
      </w:pPr>
      <w:r>
        <w:rPr>
          <w:spacing w:val="-31"/>
        </w:rPr>
        <w:t>二：</w:t>
      </w:r>
      <w:r>
        <w:rPr>
          <w:spacing w:val="-77"/>
        </w:rPr>
        <w:t xml:space="preserve"> </w:t>
      </w:r>
      <w:r>
        <w:rPr>
          <w:spacing w:val="-31"/>
        </w:rPr>
        <w:t>绕过陨石； 任务三： 寻找淡水； 任务四： 安全抵达</w:t>
      </w:r>
      <w:r>
        <w:rPr>
          <w:rFonts w:ascii="Times New Roman" w:hAnsi="Times New Roman" w:eastAsia="Times New Roman" w:cs="Times New Roman"/>
          <w:spacing w:val="-32"/>
        </w:rPr>
        <w:t>“</w:t>
      </w:r>
      <w:r>
        <w:rPr>
          <w:spacing w:val="-32"/>
        </w:rPr>
        <w:t>安全区</w:t>
      </w:r>
      <w:r>
        <w:rPr>
          <w:rFonts w:ascii="Times New Roman" w:hAnsi="Times New Roman" w:eastAsia="Times New Roman" w:cs="Times New Roman"/>
          <w:spacing w:val="-32"/>
        </w:rPr>
        <w:t>”</w:t>
      </w:r>
      <w:r>
        <w:rPr>
          <w:spacing w:val="-32"/>
        </w:rPr>
        <w:t>。</w:t>
      </w:r>
    </w:p>
    <w:p>
      <w:pPr>
        <w:spacing w:line="217" w:lineRule="auto"/>
        <w:sectPr>
          <w:headerReference r:id="rId5" w:type="default"/>
          <w:footerReference r:id="rId6" w:type="default"/>
          <w:pgSz w:w="11905" w:h="16840"/>
          <w:pgMar w:top="400" w:right="1434" w:bottom="1634" w:left="1547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4" w:line="216" w:lineRule="auto"/>
        <w:ind w:left="647"/>
        <w:rPr>
          <w:rFonts w:ascii="Times New Roman" w:hAnsi="Times New Roman" w:eastAsia="Times New Roman" w:cs="Times New Roman"/>
        </w:rPr>
      </w:pPr>
      <w:r>
        <w:rPr>
          <w:spacing w:val="5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赛项一：</w:t>
      </w:r>
      <w:r>
        <w:rPr>
          <w:rFonts w:ascii="Times New Roman" w:hAnsi="Times New Roman" w:eastAsia="Times New Roman" w:cs="Times New Roman"/>
          <w:b/>
          <w:bCs/>
          <w:spacing w:val="5"/>
        </w:rPr>
        <w:t>“</w:t>
      </w:r>
      <w:r>
        <w:rPr>
          <w:rFonts w:ascii="Times New Roman" w:hAnsi="Times New Roman" w:eastAsia="Times New Roman" w:cs="Times New Roman"/>
          <w:b/>
          <w:bCs/>
          <w:spacing w:val="-56"/>
        </w:rPr>
        <w:t xml:space="preserve"> </w:t>
      </w:r>
      <w:r>
        <w:rPr>
          <w:spacing w:val="5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太空物资搜索</w:t>
      </w:r>
      <w:r>
        <w:rPr>
          <w:rFonts w:ascii="Times New Roman" w:hAnsi="Times New Roman" w:eastAsia="Times New Roman" w:cs="Times New Roman"/>
          <w:b/>
          <w:bCs/>
          <w:spacing w:val="5"/>
        </w:rPr>
        <w:t>”</w:t>
      </w:r>
    </w:p>
    <w:p>
      <w:pPr>
        <w:spacing w:before="195" w:line="218" w:lineRule="auto"/>
        <w:ind w:left="66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一、场地介绍</w:t>
      </w:r>
    </w:p>
    <w:p>
      <w:pPr>
        <w:pStyle w:val="2"/>
        <w:spacing w:before="191" w:line="570" w:lineRule="exact"/>
        <w:jc w:val="right"/>
      </w:pPr>
      <w:r>
        <w:rPr>
          <w:spacing w:val="-7"/>
          <w:position w:val="19"/>
        </w:rPr>
        <w:t>本次赛道图纸为长方形， 尺寸为</w:t>
      </w:r>
      <w:r>
        <w:rPr>
          <w:rFonts w:ascii="Times New Roman" w:hAnsi="Times New Roman" w:eastAsia="Times New Roman" w:cs="Times New Roman"/>
          <w:spacing w:val="-7"/>
          <w:position w:val="19"/>
        </w:rPr>
        <w:t>2.2m*2.2m,</w:t>
      </w:r>
      <w:r>
        <w:rPr>
          <w:spacing w:val="-7"/>
          <w:position w:val="19"/>
        </w:rPr>
        <w:t>各部分得</w:t>
      </w:r>
      <w:r>
        <w:rPr>
          <w:spacing w:val="-8"/>
          <w:position w:val="19"/>
        </w:rPr>
        <w:t>分不同</w:t>
      </w:r>
    </w:p>
    <w:p>
      <w:pPr>
        <w:pStyle w:val="2"/>
        <w:spacing w:before="1" w:line="217" w:lineRule="auto"/>
      </w:pPr>
      <w:r>
        <w:rPr>
          <w:spacing w:val="-13"/>
        </w:rPr>
        <w:t>（具体见下面得分标准</w:t>
      </w:r>
      <w:r>
        <w:rPr>
          <w:spacing w:val="-7"/>
        </w:rPr>
        <w:t>），</w:t>
      </w:r>
      <w:r>
        <w:rPr>
          <w:spacing w:val="-13"/>
        </w:rPr>
        <w:t>赛道图纸如下：</w:t>
      </w:r>
    </w:p>
    <w:p>
      <w:pPr>
        <w:spacing w:before="98" w:line="7937" w:lineRule="exact"/>
        <w:ind w:firstLine="441"/>
      </w:pPr>
      <w:r>
        <w:rPr>
          <w:position w:val="-158"/>
        </w:rPr>
        <w:drawing>
          <wp:inline distT="0" distB="0" distL="0" distR="0">
            <wp:extent cx="5039360" cy="50393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9867" cy="503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9" w:line="218" w:lineRule="auto"/>
        <w:ind w:left="6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二、比赛任务</w:t>
      </w:r>
    </w:p>
    <w:p>
      <w:pPr>
        <w:pStyle w:val="2"/>
        <w:spacing w:before="192" w:line="216" w:lineRule="auto"/>
        <w:ind w:left="651"/>
      </w:pPr>
      <w:r>
        <w:rPr>
          <w:rFonts w:ascii="新宋体" w:hAnsi="新宋体" w:eastAsia="新宋体" w:cs="新宋体"/>
          <w:spacing w:val="-5"/>
        </w:rPr>
        <w:t>①</w:t>
      </w:r>
      <w:r>
        <w:rPr>
          <w:spacing w:val="-5"/>
        </w:rPr>
        <w:t>在规定时间内完成无屏编程智能小车的搭建；</w:t>
      </w:r>
    </w:p>
    <w:p>
      <w:pPr>
        <w:pStyle w:val="2"/>
        <w:spacing w:before="195" w:line="570" w:lineRule="exact"/>
        <w:ind w:left="650"/>
      </w:pPr>
      <w:r>
        <w:rPr>
          <w:rFonts w:ascii="新宋体" w:hAnsi="新宋体" w:eastAsia="新宋体" w:cs="新宋体"/>
          <w:spacing w:val="-4"/>
          <w:position w:val="18"/>
        </w:rPr>
        <w:t>②</w:t>
      </w:r>
      <w:r>
        <w:rPr>
          <w:spacing w:val="-4"/>
          <w:position w:val="18"/>
        </w:rPr>
        <w:t>在规定时间内完成无屏编程智能小车的程序调试；</w:t>
      </w:r>
    </w:p>
    <w:p>
      <w:pPr>
        <w:pStyle w:val="2"/>
        <w:spacing w:before="1" w:line="216" w:lineRule="auto"/>
        <w:ind w:left="650"/>
      </w:pPr>
      <w:r>
        <w:rPr>
          <w:rFonts w:ascii="新宋体" w:hAnsi="新宋体" w:eastAsia="新宋体" w:cs="新宋体"/>
          <w:spacing w:val="-4"/>
        </w:rPr>
        <w:t>③</w:t>
      </w:r>
      <w:r>
        <w:rPr>
          <w:spacing w:val="-4"/>
        </w:rPr>
        <w:t>在规定时间内完成无屏编程智能小车的搜集任务；</w:t>
      </w:r>
    </w:p>
    <w:p>
      <w:pPr>
        <w:spacing w:line="216" w:lineRule="auto"/>
        <w:sectPr>
          <w:footerReference r:id="rId7" w:type="default"/>
          <w:pgSz w:w="11905" w:h="16840"/>
          <w:pgMar w:top="400" w:right="1527" w:bottom="1634" w:left="1531" w:header="0" w:footer="1366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18" w:lineRule="auto"/>
        <w:ind w:left="6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三、比赛规则</w:t>
      </w:r>
    </w:p>
    <w:p>
      <w:pPr>
        <w:pStyle w:val="2"/>
        <w:spacing w:before="188" w:line="573" w:lineRule="exact"/>
        <w:ind w:right="53"/>
        <w:jc w:val="right"/>
      </w:pPr>
      <w:r>
        <w:rPr>
          <w:rFonts w:ascii="新宋体" w:hAnsi="新宋体" w:eastAsia="新宋体" w:cs="新宋体"/>
          <w:spacing w:val="1"/>
          <w:position w:val="18"/>
        </w:rPr>
        <w:t>①</w:t>
      </w:r>
      <w:r>
        <w:rPr>
          <w:spacing w:val="1"/>
          <w:position w:val="18"/>
        </w:rPr>
        <w:t>参赛人员：每支队伍必须</w:t>
      </w:r>
      <w:r>
        <w:rPr>
          <w:rFonts w:ascii="Times New Roman" w:hAnsi="Times New Roman" w:eastAsia="Times New Roman" w:cs="Times New Roman"/>
          <w:spacing w:val="1"/>
          <w:position w:val="18"/>
        </w:rPr>
        <w:t>2</w:t>
      </w:r>
      <w:r>
        <w:rPr>
          <w:spacing w:val="1"/>
          <w:position w:val="18"/>
        </w:rPr>
        <w:t>名成员，参赛用车体在比赛现</w:t>
      </w:r>
    </w:p>
    <w:p>
      <w:pPr>
        <w:pStyle w:val="2"/>
        <w:spacing w:before="1" w:line="216" w:lineRule="auto"/>
        <w:ind w:left="1"/>
      </w:pPr>
      <w:r>
        <w:rPr>
          <w:spacing w:val="-8"/>
        </w:rPr>
        <w:t>场完成搭建及调试。</w:t>
      </w:r>
    </w:p>
    <w:p>
      <w:pPr>
        <w:pStyle w:val="2"/>
        <w:spacing w:before="193" w:line="329" w:lineRule="auto"/>
        <w:ind w:left="30" w:right="50" w:firstLine="610"/>
      </w:pPr>
      <w:r>
        <w:rPr>
          <w:rFonts w:ascii="新宋体" w:hAnsi="新宋体" w:eastAsia="新宋体" w:cs="新宋体"/>
          <w:spacing w:val="-16"/>
        </w:rPr>
        <w:t>②</w:t>
      </w:r>
      <w:r>
        <w:rPr>
          <w:spacing w:val="-16"/>
        </w:rPr>
        <w:t>拼搭时间： 拼搭小车的时间为</w:t>
      </w:r>
      <w:r>
        <w:rPr>
          <w:rFonts w:ascii="Times New Roman" w:hAnsi="Times New Roman" w:eastAsia="Times New Roman" w:cs="Times New Roman"/>
          <w:spacing w:val="-16"/>
        </w:rPr>
        <w:t>30</w:t>
      </w:r>
      <w:r>
        <w:rPr>
          <w:spacing w:val="-16"/>
        </w:rPr>
        <w:t>分钟， 听到裁判宣布开始</w:t>
      </w:r>
      <w:r>
        <w:rPr>
          <w:spacing w:val="17"/>
        </w:rPr>
        <w:t xml:space="preserve"> </w:t>
      </w:r>
      <w:r>
        <w:rPr>
          <w:spacing w:val="-20"/>
        </w:rPr>
        <w:t>的口令后方可开始动手操作，</w:t>
      </w:r>
      <w:r>
        <w:rPr>
          <w:spacing w:val="44"/>
        </w:rPr>
        <w:t xml:space="preserve"> </w:t>
      </w:r>
      <w:r>
        <w:rPr>
          <w:spacing w:val="-20"/>
        </w:rPr>
        <w:t>规定时间到后立即停止动作，</w:t>
      </w:r>
      <w:r>
        <w:rPr>
          <w:spacing w:val="39"/>
        </w:rPr>
        <w:t xml:space="preserve"> </w:t>
      </w:r>
      <w:r>
        <w:rPr>
          <w:spacing w:val="-20"/>
        </w:rPr>
        <w:t>否则</w:t>
      </w:r>
    </w:p>
    <w:p>
      <w:pPr>
        <w:pStyle w:val="2"/>
        <w:spacing w:line="219" w:lineRule="auto"/>
        <w:ind w:left="7"/>
      </w:pPr>
      <w:r>
        <w:rPr>
          <w:spacing w:val="-14"/>
        </w:rPr>
        <w:t>视为违规。</w:t>
      </w:r>
    </w:p>
    <w:p>
      <w:pPr>
        <w:pStyle w:val="2"/>
        <w:spacing w:before="187" w:line="573" w:lineRule="exact"/>
        <w:ind w:right="53"/>
        <w:jc w:val="right"/>
      </w:pPr>
      <w:r>
        <w:rPr>
          <w:rFonts w:ascii="新宋体" w:hAnsi="新宋体" w:eastAsia="新宋体" w:cs="新宋体"/>
          <w:spacing w:val="-9"/>
          <w:position w:val="18"/>
        </w:rPr>
        <w:t>③</w:t>
      </w:r>
      <w:r>
        <w:rPr>
          <w:spacing w:val="-9"/>
          <w:position w:val="18"/>
        </w:rPr>
        <w:t>调试时间：每支参赛队赛前有两次调试机会，</w:t>
      </w:r>
      <w:r>
        <w:rPr>
          <w:spacing w:val="107"/>
          <w:position w:val="18"/>
        </w:rPr>
        <w:t xml:space="preserve"> </w:t>
      </w:r>
      <w:r>
        <w:rPr>
          <w:spacing w:val="-9"/>
          <w:position w:val="18"/>
        </w:rPr>
        <w:t>一次为</w:t>
      </w:r>
      <w:r>
        <w:rPr>
          <w:rFonts w:ascii="Times New Roman" w:hAnsi="Times New Roman" w:eastAsia="Times New Roman" w:cs="Times New Roman"/>
          <w:spacing w:val="-10"/>
          <w:position w:val="18"/>
        </w:rPr>
        <w:t>5</w:t>
      </w:r>
      <w:r>
        <w:rPr>
          <w:spacing w:val="-10"/>
          <w:position w:val="18"/>
        </w:rPr>
        <w:t>分</w:t>
      </w:r>
    </w:p>
    <w:p>
      <w:pPr>
        <w:pStyle w:val="2"/>
        <w:spacing w:before="1" w:line="215" w:lineRule="auto"/>
        <w:jc w:val="right"/>
      </w:pPr>
      <w:r>
        <w:rPr>
          <w:spacing w:val="-3"/>
        </w:rPr>
        <w:t>钟，各参赛队需合理安排时间进行程序调试及场地适应性测试。</w:t>
      </w:r>
    </w:p>
    <w:p>
      <w:pPr>
        <w:pStyle w:val="2"/>
        <w:spacing w:before="195" w:line="571" w:lineRule="exact"/>
        <w:ind w:right="53"/>
        <w:jc w:val="right"/>
      </w:pPr>
      <w:r>
        <w:rPr>
          <w:rFonts w:ascii="新宋体" w:hAnsi="新宋体" w:eastAsia="新宋体" w:cs="新宋体"/>
          <w:spacing w:val="1"/>
          <w:position w:val="18"/>
        </w:rPr>
        <w:t>④</w:t>
      </w:r>
      <w:r>
        <w:rPr>
          <w:spacing w:val="1"/>
          <w:position w:val="18"/>
        </w:rPr>
        <w:t>搜集时间：无屏编程智能小车需要在</w:t>
      </w:r>
      <w:r>
        <w:rPr>
          <w:rFonts w:ascii="Times New Roman" w:hAnsi="Times New Roman" w:eastAsia="Times New Roman" w:cs="Times New Roman"/>
          <w:spacing w:val="1"/>
          <w:position w:val="18"/>
        </w:rPr>
        <w:t>2</w:t>
      </w:r>
      <w:r>
        <w:rPr>
          <w:spacing w:val="1"/>
          <w:position w:val="18"/>
        </w:rPr>
        <w:t>分钟内完成搜集动</w:t>
      </w:r>
    </w:p>
    <w:p>
      <w:pPr>
        <w:pStyle w:val="2"/>
        <w:spacing w:before="1" w:line="215" w:lineRule="auto"/>
        <w:ind w:left="6"/>
      </w:pPr>
      <w:r>
        <w:rPr>
          <w:spacing w:val="-5"/>
        </w:rPr>
        <w:t>作，超出时间完成的任务不计入得分。</w:t>
      </w:r>
    </w:p>
    <w:p>
      <w:pPr>
        <w:pStyle w:val="2"/>
        <w:spacing w:before="195" w:line="571" w:lineRule="exact"/>
        <w:ind w:right="47"/>
        <w:jc w:val="right"/>
      </w:pPr>
      <w:r>
        <w:rPr>
          <w:rFonts w:ascii="新宋体" w:hAnsi="新宋体" w:eastAsia="新宋体" w:cs="新宋体"/>
          <w:spacing w:val="-25"/>
          <w:position w:val="18"/>
        </w:rPr>
        <w:t>⑤</w:t>
      </w:r>
      <w:r>
        <w:rPr>
          <w:spacing w:val="-25"/>
          <w:position w:val="18"/>
        </w:rPr>
        <w:t>时间限制： 每项比赛都有时间限制，</w:t>
      </w:r>
      <w:r>
        <w:rPr>
          <w:spacing w:val="97"/>
          <w:position w:val="18"/>
        </w:rPr>
        <w:t xml:space="preserve"> </w:t>
      </w:r>
      <w:r>
        <w:rPr>
          <w:spacing w:val="-25"/>
          <w:position w:val="18"/>
        </w:rPr>
        <w:t>比赛开始后， 进行倒</w:t>
      </w:r>
    </w:p>
    <w:p>
      <w:pPr>
        <w:pStyle w:val="2"/>
        <w:spacing w:before="1" w:line="215" w:lineRule="auto"/>
        <w:jc w:val="right"/>
      </w:pPr>
      <w:r>
        <w:rPr>
          <w:spacing w:val="-3"/>
        </w:rPr>
        <w:t>计时。当时间结束时，比赛立即停止。裁判有权强行结束比赛。</w:t>
      </w:r>
    </w:p>
    <w:p>
      <w:pPr>
        <w:pStyle w:val="2"/>
        <w:spacing w:before="194" w:line="573" w:lineRule="exact"/>
        <w:ind w:right="4"/>
        <w:jc w:val="right"/>
      </w:pPr>
      <w:r>
        <w:rPr>
          <w:rFonts w:ascii="新宋体" w:hAnsi="新宋体" w:eastAsia="新宋体" w:cs="新宋体"/>
          <w:spacing w:val="-3"/>
          <w:position w:val="18"/>
        </w:rPr>
        <w:t>⑥</w:t>
      </w:r>
      <w:r>
        <w:rPr>
          <w:spacing w:val="-3"/>
          <w:position w:val="18"/>
        </w:rPr>
        <w:t>比赛轮次：每支参赛队有连续两轮比赛机会，两轮结</w:t>
      </w:r>
      <w:r>
        <w:rPr>
          <w:spacing w:val="-4"/>
          <w:position w:val="18"/>
        </w:rPr>
        <w:t>束，</w:t>
      </w:r>
    </w:p>
    <w:p>
      <w:pPr>
        <w:pStyle w:val="2"/>
        <w:spacing w:before="1" w:line="217" w:lineRule="auto"/>
        <w:ind w:left="6"/>
      </w:pPr>
      <w:r>
        <w:rPr>
          <w:spacing w:val="-5"/>
        </w:rPr>
        <w:t>取两次成绩中最高分为最后比赛成绩。</w:t>
      </w:r>
    </w:p>
    <w:p>
      <w:pPr>
        <w:pStyle w:val="2"/>
        <w:spacing w:before="189" w:line="330" w:lineRule="auto"/>
        <w:ind w:right="50" w:firstLine="640"/>
      </w:pPr>
      <w:r>
        <w:rPr>
          <w:rFonts w:ascii="新宋体" w:hAnsi="新宋体" w:eastAsia="新宋体" w:cs="新宋体"/>
          <w:spacing w:val="-11"/>
        </w:rPr>
        <w:t>⑦</w:t>
      </w:r>
      <w:r>
        <w:rPr>
          <w:spacing w:val="-11"/>
        </w:rPr>
        <w:t>禁止事项： 禁止比赛中恶意损坏场地围挡及场上道具。如</w:t>
      </w:r>
      <w:r>
        <w:rPr>
          <w:spacing w:val="11"/>
        </w:rPr>
        <w:t xml:space="preserve"> </w:t>
      </w:r>
      <w:r>
        <w:rPr>
          <w:spacing w:val="-17"/>
        </w:rPr>
        <w:t>果有违规者， 裁判有权强行停止无屏编程智能小车，</w:t>
      </w:r>
      <w:r>
        <w:rPr>
          <w:spacing w:val="46"/>
        </w:rPr>
        <w:t xml:space="preserve"> </w:t>
      </w:r>
      <w:r>
        <w:rPr>
          <w:spacing w:val="-17"/>
        </w:rPr>
        <w:t>并取消本次</w:t>
      </w:r>
    </w:p>
    <w:p>
      <w:pPr>
        <w:pStyle w:val="2"/>
        <w:spacing w:before="1" w:line="217" w:lineRule="auto"/>
        <w:ind w:left="50"/>
      </w:pPr>
      <w:r>
        <w:rPr>
          <w:spacing w:val="-20"/>
        </w:rPr>
        <w:t>比赛资格。</w:t>
      </w:r>
    </w:p>
    <w:p>
      <w:pPr>
        <w:pStyle w:val="2"/>
        <w:spacing w:before="191" w:line="571" w:lineRule="exact"/>
        <w:ind w:right="51"/>
        <w:jc w:val="right"/>
      </w:pPr>
      <w:r>
        <w:rPr>
          <w:rFonts w:ascii="新宋体" w:hAnsi="新宋体" w:eastAsia="新宋体" w:cs="新宋体"/>
          <w:spacing w:val="-29"/>
          <w:position w:val="18"/>
        </w:rPr>
        <w:t>⑧</w:t>
      </w:r>
      <w:r>
        <w:rPr>
          <w:spacing w:val="-29"/>
          <w:position w:val="18"/>
        </w:rPr>
        <w:t>掉落场外的道具：</w:t>
      </w:r>
      <w:r>
        <w:rPr>
          <w:spacing w:val="123"/>
          <w:position w:val="18"/>
        </w:rPr>
        <w:t xml:space="preserve"> </w:t>
      </w:r>
      <w:r>
        <w:rPr>
          <w:spacing w:val="-29"/>
          <w:position w:val="18"/>
        </w:rPr>
        <w:t>比赛中， 如果比赛道具不慎掉落，</w:t>
      </w:r>
      <w:r>
        <w:rPr>
          <w:spacing w:val="52"/>
          <w:position w:val="18"/>
        </w:rPr>
        <w:t xml:space="preserve"> </w:t>
      </w:r>
      <w:r>
        <w:rPr>
          <w:spacing w:val="-29"/>
          <w:position w:val="18"/>
        </w:rPr>
        <w:t>不得</w:t>
      </w:r>
    </w:p>
    <w:p>
      <w:pPr>
        <w:pStyle w:val="2"/>
        <w:spacing w:before="1" w:line="217" w:lineRule="auto"/>
        <w:ind w:left="16"/>
      </w:pPr>
      <w:r>
        <w:rPr>
          <w:spacing w:val="-13"/>
        </w:rPr>
        <w:t>重新被放置。</w:t>
      </w:r>
    </w:p>
    <w:p>
      <w:pPr>
        <w:spacing w:before="194" w:line="218" w:lineRule="auto"/>
        <w:ind w:left="6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四、评分标准（总分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100</w:t>
      </w:r>
      <w:r>
        <w:rPr>
          <w:rFonts w:ascii="黑体" w:hAnsi="黑体" w:eastAsia="黑体" w:cs="黑体"/>
          <w:spacing w:val="-4"/>
          <w:sz w:val="32"/>
          <w:szCs w:val="32"/>
        </w:rPr>
        <w:t>分）</w:t>
      </w:r>
    </w:p>
    <w:p>
      <w:pPr>
        <w:pStyle w:val="2"/>
        <w:spacing w:before="190" w:line="568" w:lineRule="exact"/>
        <w:ind w:right="63"/>
        <w:jc w:val="right"/>
      </w:pPr>
      <w:r>
        <w:rPr>
          <w:rFonts w:ascii="新宋体" w:hAnsi="新宋体" w:eastAsia="新宋体" w:cs="新宋体"/>
          <w:spacing w:val="-14"/>
          <w:position w:val="18"/>
        </w:rPr>
        <w:t>①</w:t>
      </w:r>
      <w:r>
        <w:rPr>
          <w:spacing w:val="-14"/>
          <w:position w:val="18"/>
        </w:rPr>
        <w:t>拼搭得分标准：</w:t>
      </w:r>
      <w:r>
        <w:rPr>
          <w:spacing w:val="63"/>
          <w:position w:val="18"/>
        </w:rPr>
        <w:t xml:space="preserve"> </w:t>
      </w:r>
      <w:r>
        <w:rPr>
          <w:spacing w:val="-14"/>
          <w:position w:val="18"/>
        </w:rPr>
        <w:t>无屏编程智能小车搭建完成（具有完整性</w:t>
      </w:r>
    </w:p>
    <w:p>
      <w:pPr>
        <w:pStyle w:val="2"/>
        <w:spacing w:before="1" w:line="216" w:lineRule="auto"/>
        <w:ind w:left="10"/>
      </w:pPr>
      <w:r>
        <w:rPr>
          <w:spacing w:val="-11"/>
        </w:rPr>
        <w:t>和美观性</w:t>
      </w:r>
      <w:r>
        <w:rPr>
          <w:spacing w:val="-55"/>
        </w:rPr>
        <w:t>），</w:t>
      </w:r>
      <w:r>
        <w:rPr>
          <w:spacing w:val="-11"/>
        </w:rPr>
        <w:t>得</w:t>
      </w:r>
      <w:r>
        <w:rPr>
          <w:rFonts w:ascii="Times New Roman" w:hAnsi="Times New Roman" w:eastAsia="Times New Roman" w:cs="Times New Roman"/>
          <w:spacing w:val="-11"/>
        </w:rPr>
        <w:t>10</w:t>
      </w:r>
      <w:r>
        <w:rPr>
          <w:spacing w:val="-11"/>
        </w:rPr>
        <w:t>分；无屏编程智能小车拼搭结构</w:t>
      </w:r>
      <w:r>
        <w:rPr>
          <w:spacing w:val="-12"/>
        </w:rPr>
        <w:t>具有创新性（结</w:t>
      </w:r>
    </w:p>
    <w:p>
      <w:pPr>
        <w:spacing w:line="216" w:lineRule="auto"/>
        <w:sectPr>
          <w:footerReference r:id="rId8" w:type="default"/>
          <w:pgSz w:w="11905" w:h="16840"/>
          <w:pgMar w:top="400" w:right="1476" w:bottom="1634" w:left="1541" w:header="0" w:footer="1366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3905885</wp:posOffset>
            </wp:positionH>
            <wp:positionV relativeFrom="page">
              <wp:posOffset>5442585</wp:posOffset>
            </wp:positionV>
            <wp:extent cx="1843405" cy="19888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3278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4" w:line="573" w:lineRule="exact"/>
        <w:jc w:val="right"/>
      </w:pPr>
      <w:r>
        <w:rPr>
          <w:spacing w:val="-7"/>
          <w:position w:val="19"/>
        </w:rPr>
        <w:t>构创新，声音、光影效果</w:t>
      </w:r>
      <w:r>
        <w:rPr>
          <w:spacing w:val="-34"/>
          <w:position w:val="19"/>
        </w:rPr>
        <w:t>，），</w:t>
      </w:r>
      <w:r>
        <w:rPr>
          <w:spacing w:val="-7"/>
          <w:position w:val="19"/>
        </w:rPr>
        <w:t>每个结构得</w:t>
      </w:r>
      <w:r>
        <w:rPr>
          <w:rFonts w:ascii="Times New Roman" w:hAnsi="Times New Roman" w:eastAsia="Times New Roman" w:cs="Times New Roman"/>
          <w:spacing w:val="-7"/>
          <w:position w:val="19"/>
        </w:rPr>
        <w:t>5</w:t>
      </w:r>
      <w:r>
        <w:rPr>
          <w:spacing w:val="-7"/>
          <w:position w:val="19"/>
        </w:rPr>
        <w:t>分，最多得</w:t>
      </w:r>
      <w:r>
        <w:rPr>
          <w:rFonts w:ascii="Times New Roman" w:hAnsi="Times New Roman" w:eastAsia="Times New Roman" w:cs="Times New Roman"/>
          <w:spacing w:val="-7"/>
          <w:position w:val="19"/>
        </w:rPr>
        <w:t>20</w:t>
      </w:r>
      <w:r>
        <w:rPr>
          <w:spacing w:val="-7"/>
          <w:position w:val="19"/>
        </w:rPr>
        <w:t>分，车</w:t>
      </w:r>
    </w:p>
    <w:p>
      <w:pPr>
        <w:pStyle w:val="2"/>
        <w:spacing w:line="217" w:lineRule="auto"/>
      </w:pPr>
      <w:r>
        <w:rPr>
          <w:spacing w:val="-17"/>
        </w:rPr>
        <w:t>体尺寸：</w:t>
      </w:r>
      <w:r>
        <w:rPr>
          <w:spacing w:val="71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15cm*20cm</w:t>
      </w:r>
      <w:r>
        <w:rPr>
          <w:spacing w:val="-17"/>
        </w:rPr>
        <w:t>；</w:t>
      </w:r>
    </w:p>
    <w:p>
      <w:pPr>
        <w:pStyle w:val="2"/>
        <w:spacing w:before="191" w:line="571" w:lineRule="exact"/>
        <w:jc w:val="right"/>
      </w:pPr>
      <w:r>
        <w:rPr>
          <w:rFonts w:ascii="新宋体" w:hAnsi="新宋体" w:eastAsia="新宋体" w:cs="新宋体"/>
          <w:spacing w:val="-11"/>
          <w:position w:val="18"/>
        </w:rPr>
        <w:t>②</w:t>
      </w:r>
      <w:r>
        <w:rPr>
          <w:spacing w:val="-11"/>
          <w:position w:val="18"/>
        </w:rPr>
        <w:t>赛道行驶得分标准： 无屏编程智能小车能在规定的赛道中</w:t>
      </w:r>
    </w:p>
    <w:p>
      <w:pPr>
        <w:pStyle w:val="2"/>
        <w:spacing w:line="216" w:lineRule="auto"/>
        <w:ind w:left="17"/>
      </w:pPr>
      <w:r>
        <w:rPr>
          <w:spacing w:val="-5"/>
        </w:rPr>
        <w:t>正常行驶，未偏离路线，得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spacing w:val="-5"/>
        </w:rPr>
        <w:t>分；</w:t>
      </w:r>
    </w:p>
    <w:p>
      <w:pPr>
        <w:pStyle w:val="2"/>
        <w:spacing w:before="194" w:line="329" w:lineRule="auto"/>
        <w:ind w:left="12" w:firstLine="633"/>
      </w:pPr>
      <w:r>
        <w:rPr>
          <w:rFonts w:ascii="新宋体" w:hAnsi="新宋体" w:eastAsia="新宋体" w:cs="新宋体"/>
          <w:spacing w:val="-11"/>
        </w:rPr>
        <w:t>③</w:t>
      </w:r>
      <w:r>
        <w:rPr>
          <w:spacing w:val="-11"/>
        </w:rPr>
        <w:t>搜索得分标准： 无屏编程智能小车在规定的时间内从出发</w:t>
      </w:r>
      <w:r>
        <w:rPr>
          <w:spacing w:val="9"/>
        </w:rPr>
        <w:t xml:space="preserve"> </w:t>
      </w:r>
      <w:r>
        <w:rPr>
          <w:spacing w:val="-6"/>
        </w:rPr>
        <w:t>区域任意位置出发（不可压线</w:t>
      </w:r>
      <w:r>
        <w:rPr>
          <w:spacing w:val="-2"/>
        </w:rPr>
        <w:t>）；</w:t>
      </w:r>
      <w:r>
        <w:rPr>
          <w:spacing w:val="-6"/>
        </w:rPr>
        <w:t>无屏编程智能小车在规定的时</w:t>
      </w:r>
      <w:r>
        <w:t xml:space="preserve"> </w:t>
      </w:r>
      <w:r>
        <w:rPr>
          <w:spacing w:val="-7"/>
        </w:rPr>
        <w:t>间内碰撞物资发生移动（移动或撞倒露出白色圆圈里面的颜色即</w:t>
      </w:r>
      <w:r>
        <w:rPr>
          <w:spacing w:val="15"/>
        </w:rPr>
        <w:t xml:space="preserve"> </w:t>
      </w:r>
      <w:r>
        <w:rPr>
          <w:spacing w:val="-18"/>
        </w:rPr>
        <w:t>得分， 不露出不得分</w:t>
      </w:r>
      <w:r>
        <w:rPr>
          <w:spacing w:val="-2"/>
        </w:rPr>
        <w:t>）；</w:t>
      </w:r>
      <w:r>
        <w:rPr>
          <w:spacing w:val="-18"/>
        </w:rPr>
        <w:t>黄色区域物资发生移动得</w:t>
      </w:r>
      <w:r>
        <w:rPr>
          <w:rFonts w:ascii="Times New Roman" w:hAnsi="Times New Roman" w:eastAsia="Times New Roman" w:cs="Times New Roman"/>
          <w:spacing w:val="-18"/>
        </w:rPr>
        <w:t>10</w:t>
      </w:r>
      <w:r>
        <w:rPr>
          <w:spacing w:val="-18"/>
        </w:rPr>
        <w:t>分</w:t>
      </w:r>
      <w:r>
        <w:rPr>
          <w:rFonts w:ascii="Times New Roman" w:hAnsi="Times New Roman" w:eastAsia="Times New Roman" w:cs="Times New Roman"/>
          <w:spacing w:val="-18"/>
        </w:rPr>
        <w:t>/</w:t>
      </w:r>
      <w:r>
        <w:rPr>
          <w:spacing w:val="-18"/>
        </w:rPr>
        <w:t>个； 红色</w:t>
      </w:r>
      <w:r>
        <w:t xml:space="preserve"> 区域物资发生移动</w:t>
      </w:r>
      <w:r>
        <w:rPr>
          <w:rFonts w:ascii="Times New Roman" w:hAnsi="Times New Roman" w:eastAsia="Times New Roman" w:cs="Times New Roman"/>
        </w:rPr>
        <w:t>5</w:t>
      </w:r>
      <w:r>
        <w:t>分</w:t>
      </w:r>
      <w:r>
        <w:rPr>
          <w:rFonts w:ascii="Times New Roman" w:hAnsi="Times New Roman" w:eastAsia="Times New Roman" w:cs="Times New Roman"/>
        </w:rPr>
        <w:t>/</w:t>
      </w:r>
      <w:r>
        <w:t>个；蓝色区域物资发生移动</w:t>
      </w:r>
      <w:r>
        <w:rPr>
          <w:rFonts w:ascii="Times New Roman" w:hAnsi="Times New Roman" w:eastAsia="Times New Roman" w:cs="Times New Roman"/>
        </w:rPr>
        <w:t>2</w:t>
      </w:r>
      <w:r>
        <w:t>分</w:t>
      </w:r>
      <w:r>
        <w:rPr>
          <w:rFonts w:ascii="Times New Roman" w:hAnsi="Times New Roman" w:eastAsia="Times New Roman" w:cs="Times New Roman"/>
        </w:rPr>
        <w:t>/</w:t>
      </w:r>
      <w:r>
        <w:t>个；最高</w:t>
      </w:r>
    </w:p>
    <w:p>
      <w:pPr>
        <w:pStyle w:val="2"/>
        <w:spacing w:before="1" w:line="217" w:lineRule="auto"/>
        <w:ind w:left="12"/>
      </w:pPr>
      <w:r>
        <w:rPr>
          <w:spacing w:val="-14"/>
        </w:rPr>
        <w:t>得分不封顶；</w:t>
      </w:r>
    </w:p>
    <w:p>
      <w:pPr>
        <w:pStyle w:val="2"/>
        <w:spacing w:before="184" w:line="221" w:lineRule="auto"/>
        <w:ind w:left="517"/>
        <w:rPr>
          <w:sz w:val="27"/>
          <w:szCs w:val="27"/>
        </w:rPr>
      </w:pPr>
      <w:r>
        <w:rPr>
          <w:spacing w:val="6"/>
          <w:sz w:val="27"/>
          <w:szCs w:val="27"/>
          <w14:textOutline w14:w="3556" w14:cap="flat" w14:cmpd="sng">
            <w14:solidFill>
              <w14:srgbClr w14:val="000000"/>
            </w14:solidFill>
            <w14:prstDash w14:val="solid"/>
            <w14:miter w14:val="1"/>
          </w14:textOutline>
        </w:rPr>
        <w:t>出发状态：预备区测量小车尺寸，小车过大，则自动判出比赛；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3132" w:lineRule="exact"/>
        <w:ind w:firstLine="1292"/>
      </w:pPr>
      <w:r>
        <w:rPr>
          <w:position w:val="-62"/>
        </w:rPr>
        <w:drawing>
          <wp:inline distT="0" distB="0" distL="0" distR="0">
            <wp:extent cx="1842770" cy="19888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43277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31" w:line="571" w:lineRule="exact"/>
        <w:jc w:val="right"/>
      </w:pPr>
      <w:r>
        <w:rPr>
          <w:rFonts w:ascii="新宋体" w:hAnsi="新宋体" w:eastAsia="新宋体" w:cs="新宋体"/>
          <w:spacing w:val="-20"/>
          <w:position w:val="18"/>
        </w:rPr>
        <w:t>④</w:t>
      </w:r>
      <w:r>
        <w:rPr>
          <w:spacing w:val="-20"/>
          <w:position w:val="18"/>
        </w:rPr>
        <w:t>小车停止运行后，</w:t>
      </w:r>
      <w:r>
        <w:rPr>
          <w:spacing w:val="40"/>
          <w:position w:val="18"/>
        </w:rPr>
        <w:t xml:space="preserve"> </w:t>
      </w:r>
      <w:r>
        <w:rPr>
          <w:spacing w:val="-20"/>
          <w:position w:val="18"/>
        </w:rPr>
        <w:t>车身必须停留在终点区</w:t>
      </w:r>
      <w:r>
        <w:rPr>
          <w:spacing w:val="-21"/>
          <w:position w:val="18"/>
        </w:rPr>
        <w:t>域范围之内，</w:t>
      </w:r>
      <w:r>
        <w:rPr>
          <w:spacing w:val="41"/>
          <w:position w:val="18"/>
        </w:rPr>
        <w:t xml:space="preserve"> </w:t>
      </w:r>
      <w:r>
        <w:rPr>
          <w:spacing w:val="-21"/>
          <w:position w:val="18"/>
        </w:rPr>
        <w:t>车</w:t>
      </w:r>
    </w:p>
    <w:p>
      <w:pPr>
        <w:pStyle w:val="2"/>
        <w:spacing w:before="2" w:line="216" w:lineRule="auto"/>
      </w:pPr>
      <w:r>
        <w:rPr>
          <w:spacing w:val="-5"/>
        </w:rPr>
        <w:t>体任意部位超出终点范围，不得分。</w:t>
      </w:r>
    </w:p>
    <w:p>
      <w:pPr>
        <w:pStyle w:val="2"/>
        <w:spacing w:before="193" w:line="329" w:lineRule="auto"/>
        <w:ind w:left="25" w:firstLine="620"/>
      </w:pPr>
      <w:r>
        <w:rPr>
          <w:rFonts w:ascii="新宋体" w:hAnsi="新宋体" w:eastAsia="新宋体" w:cs="新宋体"/>
          <w:spacing w:val="-18"/>
        </w:rPr>
        <w:t>⑤</w:t>
      </w:r>
      <w:r>
        <w:rPr>
          <w:spacing w:val="-18"/>
        </w:rPr>
        <w:t>从小车启动到任务完成，</w:t>
      </w:r>
      <w:r>
        <w:rPr>
          <w:spacing w:val="57"/>
        </w:rPr>
        <w:t xml:space="preserve"> </w:t>
      </w:r>
      <w:r>
        <w:rPr>
          <w:spacing w:val="-18"/>
        </w:rPr>
        <w:t>总时长不得超过</w:t>
      </w:r>
      <w:r>
        <w:rPr>
          <w:rFonts w:ascii="Times New Roman" w:hAnsi="Times New Roman" w:eastAsia="Times New Roman" w:cs="Times New Roman"/>
          <w:spacing w:val="-18"/>
        </w:rPr>
        <w:t>2</w:t>
      </w:r>
      <w:r>
        <w:rPr>
          <w:spacing w:val="-18"/>
        </w:rPr>
        <w:t xml:space="preserve">分钟， </w:t>
      </w:r>
      <w:r>
        <w:rPr>
          <w:rFonts w:ascii="Times New Roman" w:hAnsi="Times New Roman" w:eastAsia="Times New Roman" w:cs="Times New Roman"/>
          <w:spacing w:val="-18"/>
        </w:rPr>
        <w:t>1</w:t>
      </w:r>
      <w:r>
        <w:rPr>
          <w:spacing w:val="-18"/>
        </w:rPr>
        <w:t>分钟内</w:t>
      </w:r>
      <w:r>
        <w:t xml:space="preserve"> </w:t>
      </w:r>
      <w:r>
        <w:rPr>
          <w:spacing w:val="-5"/>
        </w:rPr>
        <w:t>完成得</w:t>
      </w:r>
      <w:r>
        <w:rPr>
          <w:rFonts w:ascii="Times New Roman" w:hAnsi="Times New Roman" w:eastAsia="Times New Roman" w:cs="Times New Roman"/>
          <w:spacing w:val="-5"/>
        </w:rPr>
        <w:t>10</w:t>
      </w:r>
      <w:r>
        <w:rPr>
          <w:spacing w:val="-5"/>
        </w:rPr>
        <w:t xml:space="preserve">分，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分钟到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分钟之间得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spacing w:val="-5"/>
        </w:rPr>
        <w:t>分如超出规定时间，将终止</w:t>
      </w:r>
    </w:p>
    <w:p>
      <w:pPr>
        <w:pStyle w:val="2"/>
        <w:spacing w:before="2" w:line="216" w:lineRule="auto"/>
        <w:ind w:left="55"/>
      </w:pPr>
      <w:r>
        <w:rPr>
          <w:spacing w:val="-9"/>
        </w:rPr>
        <w:t>比赛，按当前完成的任务数计分；</w:t>
      </w:r>
    </w:p>
    <w:p>
      <w:pPr>
        <w:spacing w:line="216" w:lineRule="auto"/>
        <w:sectPr>
          <w:footerReference r:id="rId9" w:type="default"/>
          <w:pgSz w:w="11905" w:h="16840"/>
          <w:pgMar w:top="400" w:right="1527" w:bottom="1634" w:left="1536" w:header="0" w:footer="136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5" w:line="552" w:lineRule="exact"/>
        <w:ind w:right="46"/>
        <w:jc w:val="right"/>
      </w:pPr>
      <w:r>
        <w:rPr>
          <w:rFonts w:ascii="新宋体" w:hAnsi="新宋体" w:eastAsia="新宋体" w:cs="新宋体"/>
          <w:spacing w:val="-3"/>
          <w:position w:val="17"/>
        </w:rPr>
        <w:t>⑥</w:t>
      </w:r>
      <w:r>
        <w:rPr>
          <w:spacing w:val="-3"/>
          <w:position w:val="17"/>
        </w:rPr>
        <w:t>另注：现场不遵守比赛规则，大声喧哗，打扰他人比</w:t>
      </w:r>
      <w:r>
        <w:rPr>
          <w:spacing w:val="-4"/>
          <w:position w:val="17"/>
        </w:rPr>
        <w:t>赛，</w:t>
      </w:r>
    </w:p>
    <w:p>
      <w:pPr>
        <w:pStyle w:val="2"/>
        <w:spacing w:before="1" w:line="216" w:lineRule="auto"/>
        <w:ind w:left="7"/>
      </w:pPr>
      <w:r>
        <w:rPr>
          <w:spacing w:val="-3"/>
        </w:rPr>
        <w:t>有一次扣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分，超过两次，不听劝阻者，直接取消比赛资</w:t>
      </w:r>
      <w:r>
        <w:rPr>
          <w:spacing w:val="-4"/>
        </w:rPr>
        <w:t>格。</w:t>
      </w:r>
    </w:p>
    <w:p>
      <w:pPr>
        <w:spacing w:before="173" w:line="219" w:lineRule="auto"/>
        <w:ind w:left="6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五、参赛要求</w:t>
      </w:r>
    </w:p>
    <w:p>
      <w:pPr>
        <w:spacing w:before="170" w:line="218" w:lineRule="auto"/>
        <w:ind w:left="64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赛队组成</w:t>
      </w:r>
    </w:p>
    <w:p>
      <w:pPr>
        <w:pStyle w:val="2"/>
        <w:spacing w:before="172" w:line="216" w:lineRule="auto"/>
        <w:ind w:left="640"/>
      </w:pPr>
      <w:r>
        <w:rPr>
          <w:spacing w:val="-3"/>
        </w:rPr>
        <w:t>每个赛队必须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名学生组成；按照抽签顺序进行</w:t>
      </w:r>
      <w:r>
        <w:rPr>
          <w:spacing w:val="-4"/>
        </w:rPr>
        <w:t>比赛。</w:t>
      </w:r>
    </w:p>
    <w:p>
      <w:pPr>
        <w:spacing w:before="175" w:line="218" w:lineRule="auto"/>
        <w:ind w:left="64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参赛小车数量</w:t>
      </w:r>
    </w:p>
    <w:p>
      <w:pPr>
        <w:pStyle w:val="2"/>
        <w:spacing w:before="172" w:line="551" w:lineRule="exact"/>
        <w:ind w:left="640"/>
      </w:pPr>
      <w:r>
        <w:rPr>
          <w:spacing w:val="-11"/>
          <w:position w:val="17"/>
        </w:rPr>
        <w:t>每队仅能使用一台无屏编程智能小车参与比赛， 中途不得更</w:t>
      </w:r>
    </w:p>
    <w:p>
      <w:pPr>
        <w:pStyle w:val="2"/>
        <w:spacing w:before="1" w:line="214" w:lineRule="auto"/>
      </w:pPr>
      <w:r>
        <w:rPr>
          <w:spacing w:val="-15"/>
        </w:rPr>
        <w:t>换小车。</w:t>
      </w:r>
    </w:p>
    <w:p>
      <w:pPr>
        <w:spacing w:before="176" w:line="218" w:lineRule="auto"/>
        <w:ind w:left="64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六、参赛无屏编程小车要求</w:t>
      </w:r>
    </w:p>
    <w:p>
      <w:pPr>
        <w:pStyle w:val="2"/>
        <w:spacing w:before="173" w:line="548" w:lineRule="exact"/>
        <w:ind w:left="644"/>
      </w:pPr>
      <w:r>
        <w:rPr>
          <w:spacing w:val="-11"/>
          <w:position w:val="17"/>
        </w:rPr>
        <w:t>材料： 参赛选手所用器材仅限于小颗粒积木、电子模块、编</w:t>
      </w:r>
    </w:p>
    <w:p>
      <w:pPr>
        <w:pStyle w:val="2"/>
        <w:spacing w:line="213" w:lineRule="auto"/>
        <w:jc w:val="right"/>
      </w:pPr>
      <w:r>
        <w:rPr>
          <w:spacing w:val="-20"/>
        </w:rPr>
        <w:t>程卡等。物资以一次性纸杯代替，</w:t>
      </w:r>
      <w:r>
        <w:rPr>
          <w:spacing w:val="49"/>
        </w:rPr>
        <w:t xml:space="preserve"> </w:t>
      </w:r>
      <w:r>
        <w:rPr>
          <w:spacing w:val="-20"/>
        </w:rPr>
        <w:t>重量：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7±0.5g</w:t>
      </w:r>
      <w:r>
        <w:rPr>
          <w:spacing w:val="-20"/>
        </w:rPr>
        <w:t>，高：</w:t>
      </w:r>
      <w:r>
        <w:rPr>
          <w:rFonts w:ascii="Times New Roman" w:hAnsi="Times New Roman" w:eastAsia="Times New Roman" w:cs="Times New Roman"/>
          <w:spacing w:val="-20"/>
        </w:rPr>
        <w:t>94±0.5mm</w:t>
      </w:r>
      <w:r>
        <w:rPr>
          <w:spacing w:val="-20"/>
        </w:rPr>
        <w:t>。</w:t>
      </w:r>
    </w:p>
    <w:p>
      <w:pPr>
        <w:pStyle w:val="2"/>
        <w:spacing w:before="183" w:line="601" w:lineRule="exact"/>
        <w:ind w:left="647"/>
      </w:pPr>
      <w:r>
        <w:rPr>
          <w:spacing w:val="-11"/>
          <w:position w:val="21"/>
        </w:rPr>
        <w:t>参赛小车主控板使用必须为四面磁吸主控， 主控尺寸不超过</w:t>
      </w:r>
    </w:p>
    <w:p>
      <w:pPr>
        <w:pStyle w:val="2"/>
        <w:spacing w:before="1" w:line="184" w:lineRule="auto"/>
      </w:pPr>
      <w:r>
        <w:rPr>
          <w:rFonts w:ascii="Times New Roman" w:hAnsi="Times New Roman" w:eastAsia="Times New Roman" w:cs="Times New Roman"/>
          <w:spacing w:val="-1"/>
        </w:rPr>
        <w:t>3.5cm*3.5cm*2.5cm</w:t>
      </w:r>
      <w:r>
        <w:rPr>
          <w:spacing w:val="-1"/>
        </w:rPr>
        <w:t>；</w:t>
      </w:r>
    </w:p>
    <w:p>
      <w:pPr>
        <w:pStyle w:val="2"/>
        <w:spacing w:before="180" w:line="549" w:lineRule="exact"/>
        <w:jc w:val="right"/>
      </w:pPr>
      <w:r>
        <w:rPr>
          <w:spacing w:val="-18"/>
          <w:position w:val="17"/>
        </w:rPr>
        <w:t>尺寸： 参赛小车整场比赛中尺寸不可改变；</w:t>
      </w:r>
      <w:r>
        <w:rPr>
          <w:spacing w:val="86"/>
          <w:position w:val="17"/>
        </w:rPr>
        <w:t xml:space="preserve"> </w:t>
      </w:r>
      <w:r>
        <w:rPr>
          <w:spacing w:val="-18"/>
          <w:position w:val="17"/>
        </w:rPr>
        <w:t>长不超过</w:t>
      </w:r>
      <w:r>
        <w:rPr>
          <w:rFonts w:ascii="Times New Roman" w:hAnsi="Times New Roman" w:eastAsia="Times New Roman" w:cs="Times New Roman"/>
          <w:spacing w:val="-18"/>
          <w:position w:val="17"/>
        </w:rPr>
        <w:t>20c</w:t>
      </w:r>
      <w:r>
        <w:rPr>
          <w:rFonts w:ascii="Times New Roman" w:hAnsi="Times New Roman" w:eastAsia="Times New Roman" w:cs="Times New Roman"/>
          <w:spacing w:val="-19"/>
          <w:position w:val="17"/>
        </w:rPr>
        <w:t>m</w:t>
      </w:r>
      <w:r>
        <w:rPr>
          <w:spacing w:val="-19"/>
          <w:position w:val="17"/>
        </w:rPr>
        <w:t>，</w:t>
      </w:r>
    </w:p>
    <w:p>
      <w:pPr>
        <w:pStyle w:val="2"/>
        <w:spacing w:before="1" w:line="218" w:lineRule="auto"/>
        <w:ind w:left="11"/>
      </w:pPr>
      <w:r>
        <w:rPr>
          <w:spacing w:val="-2"/>
        </w:rPr>
        <w:t>宽不超过</w:t>
      </w:r>
      <w:r>
        <w:rPr>
          <w:rFonts w:ascii="Times New Roman" w:hAnsi="Times New Roman" w:eastAsia="Times New Roman" w:cs="Times New Roman"/>
          <w:spacing w:val="-2"/>
        </w:rPr>
        <w:t>15cm</w:t>
      </w:r>
      <w:r>
        <w:rPr>
          <w:spacing w:val="-2"/>
        </w:rPr>
        <w:t>，高度不超过</w:t>
      </w:r>
      <w:r>
        <w:rPr>
          <w:rFonts w:ascii="Times New Roman" w:hAnsi="Times New Roman" w:eastAsia="Times New Roman" w:cs="Times New Roman"/>
          <w:spacing w:val="-2"/>
        </w:rPr>
        <w:t>10cm</w:t>
      </w:r>
      <w:r>
        <w:rPr>
          <w:spacing w:val="-2"/>
        </w:rPr>
        <w:t>。</w:t>
      </w:r>
    </w:p>
    <w:p>
      <w:pPr>
        <w:pStyle w:val="2"/>
        <w:spacing w:before="172" w:line="317" w:lineRule="auto"/>
        <w:ind w:left="9" w:right="93" w:firstLine="668"/>
      </w:pPr>
      <w:r>
        <w:rPr>
          <w:spacing w:val="-20"/>
        </w:rPr>
        <w:t>电池： 参赛小车不可使用外部接线电源，</w:t>
      </w:r>
      <w:r>
        <w:rPr>
          <w:spacing w:val="59"/>
        </w:rPr>
        <w:t xml:space="preserve"> </w:t>
      </w:r>
      <w:r>
        <w:rPr>
          <w:spacing w:val="-20"/>
        </w:rPr>
        <w:t>允</w:t>
      </w:r>
      <w:r>
        <w:rPr>
          <w:spacing w:val="-21"/>
        </w:rPr>
        <w:t>许使用铅酸、锂</w:t>
      </w:r>
      <w:r>
        <w:t xml:space="preserve"> </w:t>
      </w:r>
      <w:r>
        <w:rPr>
          <w:spacing w:val="3"/>
        </w:rPr>
        <w:t>聚合物电池，输出电压小于等于</w:t>
      </w:r>
      <w:r>
        <w:rPr>
          <w:rFonts w:ascii="Times New Roman" w:hAnsi="Times New Roman" w:eastAsia="Times New Roman" w:cs="Times New Roman"/>
          <w:spacing w:val="3"/>
        </w:rPr>
        <w:t>5v</w:t>
      </w:r>
      <w:r>
        <w:rPr>
          <w:spacing w:val="3"/>
        </w:rPr>
        <w:t>，输出电流小于</w:t>
      </w:r>
      <w:r>
        <w:rPr>
          <w:rFonts w:ascii="Times New Roman" w:hAnsi="Times New Roman" w:eastAsia="Times New Roman" w:cs="Times New Roman"/>
          <w:spacing w:val="3"/>
        </w:rPr>
        <w:t>400</w:t>
      </w:r>
      <w:r>
        <w:rPr>
          <w:rFonts w:ascii="Times New Roman" w:hAnsi="Times New Roman" w:eastAsia="Times New Roman" w:cs="Times New Roman"/>
        </w:rPr>
        <w:t>mA</w:t>
      </w:r>
      <w:r>
        <w:rPr>
          <w:rFonts w:ascii="Times New Roman" w:hAnsi="Times New Roman" w:eastAsia="Times New Roman" w:cs="Times New Roman"/>
          <w:spacing w:val="3"/>
        </w:rPr>
        <w:t>,</w:t>
      </w:r>
      <w:r>
        <w:rPr>
          <w:spacing w:val="3"/>
        </w:rPr>
        <w:t>总储</w:t>
      </w:r>
    </w:p>
    <w:p>
      <w:pPr>
        <w:pStyle w:val="2"/>
        <w:spacing w:before="2" w:line="216" w:lineRule="auto"/>
        <w:ind w:left="27"/>
      </w:pPr>
      <w:r>
        <w:rPr>
          <w:spacing w:val="-4"/>
        </w:rPr>
        <w:t>能不得超过</w:t>
      </w:r>
      <w:r>
        <w:rPr>
          <w:rFonts w:ascii="Times New Roman" w:hAnsi="Times New Roman" w:eastAsia="Times New Roman" w:cs="Times New Roman"/>
          <w:spacing w:val="-4"/>
        </w:rPr>
        <w:t>400mAh</w:t>
      </w:r>
      <w:r>
        <w:rPr>
          <w:spacing w:val="-4"/>
        </w:rPr>
        <w:t>。</w:t>
      </w:r>
    </w:p>
    <w:p>
      <w:pPr>
        <w:pStyle w:val="2"/>
        <w:spacing w:before="174" w:line="550" w:lineRule="exact"/>
        <w:ind w:left="650"/>
      </w:pPr>
      <w:r>
        <w:rPr>
          <w:spacing w:val="-6"/>
          <w:position w:val="17"/>
        </w:rPr>
        <w:t>无屏编程智能小车运行速度、运行时间以及附加声音、光影</w:t>
      </w:r>
    </w:p>
    <w:p>
      <w:pPr>
        <w:pStyle w:val="2"/>
        <w:spacing w:before="1" w:line="217" w:lineRule="auto"/>
        <w:ind w:left="8"/>
      </w:pPr>
      <w:r>
        <w:rPr>
          <w:spacing w:val="-6"/>
        </w:rPr>
        <w:t>效果，必须通过无屏编程方式预设。</w:t>
      </w:r>
    </w:p>
    <w:p>
      <w:pPr>
        <w:pStyle w:val="2"/>
        <w:spacing w:before="172" w:line="215" w:lineRule="auto"/>
        <w:ind w:left="647"/>
      </w:pPr>
      <w:r>
        <w:rPr>
          <w:spacing w:val="-5"/>
        </w:rPr>
        <w:t>参赛用小车只能使用单一电机。</w:t>
      </w:r>
    </w:p>
    <w:p>
      <w:pPr>
        <w:pStyle w:val="2"/>
        <w:spacing w:before="178" w:line="548" w:lineRule="exact"/>
        <w:ind w:left="647"/>
      </w:pPr>
      <w:r>
        <w:rPr>
          <w:spacing w:val="-4"/>
          <w:position w:val="17"/>
        </w:rPr>
        <w:t>参赛用小车必须为散件，不可使用半成品或现成车体。</w:t>
      </w:r>
    </w:p>
    <w:p>
      <w:pPr>
        <w:pStyle w:val="2"/>
        <w:spacing w:before="1" w:line="214" w:lineRule="auto"/>
        <w:ind w:left="647"/>
      </w:pPr>
      <w:r>
        <w:rPr>
          <w:spacing w:val="-5"/>
        </w:rPr>
        <w:t>参赛用小车刷卡必须体现编程逻辑。</w:t>
      </w:r>
    </w:p>
    <w:p>
      <w:pPr>
        <w:spacing w:line="214" w:lineRule="auto"/>
        <w:sectPr>
          <w:footerReference r:id="rId10" w:type="default"/>
          <w:pgSz w:w="11905" w:h="16840"/>
          <w:pgMar w:top="400" w:right="1434" w:bottom="1634" w:left="1543" w:header="0" w:footer="1366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634"/>
        <w:rPr>
          <w:rFonts w:ascii="Times New Roman" w:hAnsi="Times New Roman" w:eastAsia="Times New Roman" w:cs="Times New Roman"/>
        </w:rPr>
      </w:pPr>
      <w:r>
        <w:rPr>
          <w:spacing w:val="-8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赛项二：</w:t>
      </w:r>
      <w:r>
        <w:rPr>
          <w:spacing w:val="-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</w:rPr>
        <w:t>“</w:t>
      </w:r>
      <w:r>
        <w:rPr>
          <w:rFonts w:ascii="Times New Roman" w:hAnsi="Times New Roman" w:eastAsia="Times New Roman" w:cs="Times New Roman"/>
          <w:b/>
          <w:bCs/>
          <w:spacing w:val="-52"/>
        </w:rPr>
        <w:t xml:space="preserve"> </w:t>
      </w:r>
      <w:r>
        <w:rPr>
          <w:spacing w:val="-8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太空寻水计划</w:t>
      </w:r>
      <w:r>
        <w:rPr>
          <w:rFonts w:ascii="Times New Roman" w:hAnsi="Times New Roman" w:eastAsia="Times New Roman" w:cs="Times New Roman"/>
          <w:b/>
          <w:bCs/>
          <w:spacing w:val="-8"/>
        </w:rPr>
        <w:t>”</w:t>
      </w:r>
    </w:p>
    <w:p>
      <w:pPr>
        <w:spacing w:before="212" w:line="218" w:lineRule="auto"/>
        <w:ind w:left="6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一、任务介绍</w:t>
      </w:r>
    </w:p>
    <w:p>
      <w:pPr>
        <w:spacing w:before="213" w:line="217" w:lineRule="auto"/>
        <w:ind w:left="649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 xml:space="preserve">1.  </w:t>
      </w:r>
      <w:r>
        <w:rPr>
          <w:rFonts w:ascii="楷体" w:hAnsi="楷体" w:eastAsia="楷体" w:cs="楷体"/>
          <w:spacing w:val="-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寻找侦察飞船和能量补给（任务一）</w:t>
      </w:r>
    </w:p>
    <w:p>
      <w:pPr>
        <w:pStyle w:val="2"/>
        <w:spacing w:before="212" w:line="216" w:lineRule="auto"/>
        <w:ind w:left="639"/>
      </w:pPr>
      <w:r>
        <w:rPr>
          <w:rFonts w:ascii="新宋体" w:hAnsi="新宋体" w:eastAsia="新宋体" w:cs="新宋体"/>
          <w:spacing w:val="7"/>
        </w:rPr>
        <w:t>①</w:t>
      </w:r>
      <w:r>
        <w:rPr>
          <w:spacing w:val="7"/>
        </w:rPr>
        <w:t>在智能小车出舱后，开始寻找外出侦察的飞船或者能量</w:t>
      </w:r>
    </w:p>
    <w:p>
      <w:pPr>
        <w:pStyle w:val="2"/>
        <w:spacing w:before="218" w:line="340" w:lineRule="auto"/>
        <w:ind w:left="7" w:firstLine="3"/>
        <w:jc w:val="right"/>
        <w:rPr>
          <w:rFonts w:ascii="Times New Roman" w:hAnsi="Times New Roman" w:eastAsia="Times New Roman" w:cs="Times New Roman"/>
        </w:rPr>
      </w:pPr>
      <w:r>
        <w:rPr>
          <w:spacing w:val="-21"/>
        </w:rPr>
        <w:t>站；</w:t>
      </w:r>
      <w:r>
        <w:rPr>
          <w:spacing w:val="-66"/>
        </w:rPr>
        <w:t xml:space="preserve"> </w:t>
      </w:r>
      <w:r>
        <w:rPr>
          <w:spacing w:val="-21"/>
        </w:rPr>
        <w:t>从飞船中获取有利的信息，</w:t>
      </w:r>
      <w:r>
        <w:rPr>
          <w:spacing w:val="55"/>
        </w:rPr>
        <w:t xml:space="preserve"> </w:t>
      </w:r>
      <w:r>
        <w:rPr>
          <w:spacing w:val="-21"/>
        </w:rPr>
        <w:t>成功识别， 智能小车进行语音播</w:t>
      </w:r>
      <w:r>
        <w:t xml:space="preserve"> </w:t>
      </w:r>
      <w:r>
        <w:rPr>
          <w:spacing w:val="-7"/>
        </w:rPr>
        <w:t>报</w:t>
      </w:r>
      <w:r>
        <w:rPr>
          <w:rFonts w:ascii="Times New Roman" w:hAnsi="Times New Roman" w:eastAsia="Times New Roman" w:cs="Times New Roman"/>
          <w:spacing w:val="-7"/>
        </w:rPr>
        <w:t xml:space="preserve">—“ </w:t>
      </w:r>
      <w:r>
        <w:rPr>
          <w:spacing w:val="-7"/>
        </w:rPr>
        <w:t>已找到飞船位置，继续搜索</w:t>
      </w:r>
      <w:r>
        <w:rPr>
          <w:rFonts w:ascii="Times New Roman" w:hAnsi="Times New Roman" w:eastAsia="Times New Roman" w:cs="Times New Roman"/>
          <w:spacing w:val="-7"/>
        </w:rPr>
        <w:t>”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7"/>
        </w:rPr>
        <w:t>；从能量站中换取后备能量，</w:t>
      </w:r>
      <w:r>
        <w:t xml:space="preserve"> </w:t>
      </w:r>
      <w:r>
        <w:rPr>
          <w:spacing w:val="-25"/>
        </w:rPr>
        <w:t>成功识别， 智能小车进行语音播</w:t>
      </w:r>
      <w:r>
        <w:rPr>
          <w:spacing w:val="-24"/>
        </w:rPr>
        <w:t>报</w:t>
      </w:r>
      <w:r>
        <w:rPr>
          <w:rFonts w:ascii="Times New Roman" w:hAnsi="Times New Roman" w:eastAsia="Times New Roman" w:cs="Times New Roman"/>
          <w:spacing w:val="-24"/>
        </w:rPr>
        <w:t>—“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-24"/>
        </w:rPr>
        <w:t>能量已补</w:t>
      </w:r>
      <w:r>
        <w:rPr>
          <w:spacing w:val="-25"/>
        </w:rPr>
        <w:t>给完成，</w:t>
      </w:r>
      <w:r>
        <w:rPr>
          <w:spacing w:val="55"/>
        </w:rPr>
        <w:t xml:space="preserve"> </w:t>
      </w:r>
      <w:r>
        <w:rPr>
          <w:spacing w:val="-25"/>
        </w:rPr>
        <w:t>继续搜索</w:t>
      </w:r>
      <w:r>
        <w:rPr>
          <w:rFonts w:ascii="Times New Roman" w:hAnsi="Times New Roman" w:eastAsia="Times New Roman" w:cs="Times New Roman"/>
          <w:spacing w:val="-10"/>
        </w:rPr>
        <w:t>”</w:t>
      </w:r>
    </w:p>
    <w:p>
      <w:pPr>
        <w:pStyle w:val="2"/>
        <w:spacing w:before="1" w:line="216" w:lineRule="auto"/>
        <w:ind w:right="34"/>
        <w:jc w:val="right"/>
      </w:pPr>
      <w:r>
        <w:rPr>
          <w:spacing w:val="-4"/>
        </w:rPr>
        <w:t>任务一中侦察飞船和能量补给站随机抽取位置，现场抽取；</w:t>
      </w:r>
    </w:p>
    <w:p>
      <w:pPr>
        <w:spacing w:before="215" w:line="217" w:lineRule="auto"/>
        <w:ind w:left="635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2.  </w:t>
      </w:r>
      <w:r>
        <w:rPr>
          <w:rFonts w:ascii="楷体" w:hAnsi="楷体" w:eastAsia="楷体" w:cs="楷体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绕过陨石（任务二）</w:t>
      </w:r>
    </w:p>
    <w:p>
      <w:pPr>
        <w:pStyle w:val="2"/>
        <w:spacing w:before="212" w:line="341" w:lineRule="auto"/>
        <w:ind w:left="13" w:right="75" w:firstLine="630"/>
        <w:jc w:val="both"/>
      </w:pPr>
      <w:r>
        <w:rPr>
          <w:spacing w:val="-10"/>
        </w:rPr>
        <w:t>在智能小车寻找水源的路上会碰到缓慢移动的陨石，</w:t>
      </w:r>
      <w:r>
        <w:rPr>
          <w:spacing w:val="-33"/>
        </w:rPr>
        <w:t xml:space="preserve"> </w:t>
      </w:r>
      <w:r>
        <w:rPr>
          <w:spacing w:val="-10"/>
        </w:rPr>
        <w:t>智</w:t>
      </w:r>
      <w:r>
        <w:rPr>
          <w:spacing w:val="-11"/>
        </w:rPr>
        <w:t>能小</w:t>
      </w:r>
      <w:r>
        <w:t xml:space="preserve"> 车需要自动检测并避障检测到障碍物，然后进行语音播报</w:t>
      </w:r>
      <w:r>
        <w:rPr>
          <w:rFonts w:ascii="Times New Roman" w:hAnsi="Times New Roman" w:eastAsia="Times New Roman" w:cs="Times New Roman"/>
        </w:rPr>
        <w:t>—“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t>前</w:t>
      </w:r>
    </w:p>
    <w:p>
      <w:pPr>
        <w:pStyle w:val="2"/>
        <w:spacing w:before="1" w:line="214" w:lineRule="auto"/>
        <w:ind w:left="5"/>
      </w:pPr>
      <w:r>
        <w:rPr>
          <w:spacing w:val="-2"/>
        </w:rPr>
        <w:t>方障碍，绕行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2"/>
        </w:rPr>
        <w:t>，绕行后在正确回归到正确线路上（全程巡</w:t>
      </w:r>
      <w:r>
        <w:rPr>
          <w:spacing w:val="-3"/>
        </w:rPr>
        <w:t>线）</w:t>
      </w:r>
    </w:p>
    <w:p>
      <w:pPr>
        <w:spacing w:before="217" w:line="217" w:lineRule="auto"/>
        <w:ind w:left="633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3.  </w:t>
      </w:r>
      <w:r>
        <w:rPr>
          <w:rFonts w:ascii="楷体" w:hAnsi="楷体" w:eastAsia="楷体" w:cs="楷体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寻找淡水（任务三）</w:t>
      </w:r>
    </w:p>
    <w:p>
      <w:pPr>
        <w:pStyle w:val="2"/>
        <w:spacing w:before="214" w:line="591" w:lineRule="exact"/>
        <w:ind w:right="77"/>
        <w:jc w:val="right"/>
      </w:pPr>
      <w:r>
        <w:rPr>
          <w:spacing w:val="7"/>
          <w:position w:val="20"/>
        </w:rPr>
        <w:t>智能小车到达存在淡水区域开始寻找水源，正确寻找到水</w:t>
      </w:r>
    </w:p>
    <w:p>
      <w:pPr>
        <w:pStyle w:val="2"/>
        <w:spacing w:before="1" w:line="214" w:lineRule="auto"/>
        <w:ind w:left="9"/>
        <w:rPr>
          <w:rFonts w:ascii="Times New Roman" w:hAnsi="Times New Roman" w:eastAsia="Times New Roman" w:cs="Times New Roman"/>
        </w:rPr>
      </w:pPr>
      <w:r>
        <w:rPr>
          <w:spacing w:val="2"/>
        </w:rPr>
        <w:t>源，进行语音播报</w:t>
      </w:r>
      <w:r>
        <w:rPr>
          <w:rFonts w:ascii="Times New Roman" w:hAnsi="Times New Roman" w:eastAsia="Times New Roman" w:cs="Times New Roman"/>
          <w:spacing w:val="2"/>
        </w:rPr>
        <w:t>—“</w:t>
      </w:r>
      <w:r>
        <w:rPr>
          <w:spacing w:val="2"/>
        </w:rPr>
        <w:t>找到水源，正在抽取</w:t>
      </w:r>
      <w:r>
        <w:rPr>
          <w:rFonts w:ascii="Times New Roman" w:hAnsi="Times New Roman" w:eastAsia="Times New Roman" w:cs="Times New Roman"/>
          <w:spacing w:val="2"/>
        </w:rPr>
        <w:t>”</w:t>
      </w:r>
    </w:p>
    <w:p>
      <w:pPr>
        <w:pStyle w:val="2"/>
        <w:spacing w:before="217" w:line="216" w:lineRule="auto"/>
        <w:ind w:right="52"/>
        <w:jc w:val="right"/>
      </w:pPr>
      <w:r>
        <w:rPr>
          <w:spacing w:val="-15"/>
        </w:rPr>
        <w:t>任务三中有三个地点</w:t>
      </w:r>
      <w:r>
        <w:rPr>
          <w:rFonts w:ascii="Times New Roman" w:hAnsi="Times New Roman" w:eastAsia="Times New Roman" w:cs="Times New Roman"/>
          <w:spacing w:val="-15"/>
        </w:rPr>
        <w:t>1.2.3</w:t>
      </w:r>
      <w:r>
        <w:rPr>
          <w:spacing w:val="-15"/>
        </w:rPr>
        <w:t>，水源道具随机摆放进行识别和寻找</w:t>
      </w:r>
    </w:p>
    <w:p>
      <w:pPr>
        <w:spacing w:before="216" w:line="217" w:lineRule="auto"/>
        <w:ind w:left="636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2"/>
          <w:szCs w:val="32"/>
        </w:rPr>
        <w:t xml:space="preserve">4.  </w:t>
      </w:r>
      <w:r>
        <w:rPr>
          <w:rFonts w:ascii="楷体" w:hAnsi="楷体" w:eastAsia="楷体" w:cs="楷体"/>
          <w:spacing w:val="-7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抵达</w:t>
      </w:r>
      <w:r>
        <w:rPr>
          <w:rFonts w:ascii="Times New Roman" w:hAnsi="Times New Roman" w:eastAsia="Times New Roman" w:cs="Times New Roman"/>
          <w:b/>
          <w:bCs/>
          <w:spacing w:val="-7"/>
          <w:sz w:val="32"/>
          <w:szCs w:val="32"/>
        </w:rPr>
        <w:t>“</w:t>
      </w:r>
      <w:r>
        <w:rPr>
          <w:rFonts w:ascii="楷体" w:hAnsi="楷体" w:eastAsia="楷体" w:cs="楷体"/>
          <w:spacing w:val="-7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安全区</w:t>
      </w:r>
      <w:r>
        <w:rPr>
          <w:rFonts w:ascii="Times New Roman" w:hAnsi="Times New Roman" w:eastAsia="Times New Roman" w:cs="Times New Roman"/>
          <w:b/>
          <w:bCs/>
          <w:spacing w:val="-7"/>
          <w:sz w:val="32"/>
          <w:szCs w:val="32"/>
        </w:rPr>
        <w:t xml:space="preserve">”  </w:t>
      </w:r>
      <w:r>
        <w:rPr>
          <w:rFonts w:ascii="楷体" w:hAnsi="楷体" w:eastAsia="楷体" w:cs="楷体"/>
          <w:spacing w:val="-7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（任务四）</w:t>
      </w:r>
    </w:p>
    <w:p>
      <w:pPr>
        <w:pStyle w:val="2"/>
        <w:spacing w:before="214" w:line="589" w:lineRule="exact"/>
        <w:ind w:right="69"/>
        <w:jc w:val="right"/>
      </w:pPr>
      <w:r>
        <w:rPr>
          <w:spacing w:val="-20"/>
          <w:position w:val="20"/>
        </w:rPr>
        <w:t>进入安全区：</w:t>
      </w:r>
      <w:r>
        <w:rPr>
          <w:spacing w:val="43"/>
          <w:position w:val="20"/>
        </w:rPr>
        <w:t xml:space="preserve"> </w:t>
      </w:r>
      <w:r>
        <w:rPr>
          <w:spacing w:val="-20"/>
          <w:position w:val="20"/>
        </w:rPr>
        <w:t>将智能小车正确停放到指定区域，</w:t>
      </w:r>
      <w:r>
        <w:rPr>
          <w:spacing w:val="37"/>
          <w:position w:val="20"/>
        </w:rPr>
        <w:t xml:space="preserve"> </w:t>
      </w:r>
      <w:r>
        <w:rPr>
          <w:spacing w:val="-20"/>
          <w:position w:val="20"/>
        </w:rPr>
        <w:t>并</w:t>
      </w:r>
      <w:r>
        <w:rPr>
          <w:spacing w:val="-21"/>
          <w:position w:val="20"/>
        </w:rPr>
        <w:t>完成姿态</w:t>
      </w:r>
    </w:p>
    <w:p>
      <w:pPr>
        <w:pStyle w:val="2"/>
        <w:spacing w:before="2" w:line="214" w:lineRule="auto"/>
      </w:pPr>
      <w:r>
        <w:rPr>
          <w:spacing w:val="-2"/>
        </w:rPr>
        <w:t>调整（倒车入库）</w:t>
      </w:r>
    </w:p>
    <w:p>
      <w:pPr>
        <w:pStyle w:val="2"/>
        <w:spacing w:before="217" w:line="215" w:lineRule="auto"/>
        <w:ind w:left="643"/>
      </w:pPr>
      <w:r>
        <w:rPr>
          <w:spacing w:val="-8"/>
        </w:rPr>
        <w:t>小车返回区停车姿态示意图：</w:t>
      </w:r>
    </w:p>
    <w:p>
      <w:pPr>
        <w:spacing w:line="215" w:lineRule="auto"/>
        <w:sectPr>
          <w:footerReference r:id="rId11" w:type="default"/>
          <w:pgSz w:w="11905" w:h="16840"/>
          <w:pgMar w:top="400" w:right="1452" w:bottom="1634" w:left="1543" w:header="0" w:footer="1366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1935" w:lineRule="exact"/>
        <w:ind w:firstLine="153"/>
      </w:pPr>
      <w:r>
        <w:rPr>
          <w:position w:val="-38"/>
        </w:rPr>
        <w:drawing>
          <wp:inline distT="0" distB="0" distL="0" distR="0">
            <wp:extent cx="5391150" cy="12287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2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2" w:line="219" w:lineRule="auto"/>
        <w:ind w:left="6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二、场地图纸</w:t>
      </w:r>
    </w:p>
    <w:p>
      <w:pPr>
        <w:pStyle w:val="2"/>
        <w:spacing w:before="210" w:line="591" w:lineRule="exact"/>
        <w:ind w:left="640"/>
      </w:pPr>
      <w:r>
        <w:rPr>
          <w:spacing w:val="3"/>
          <w:position w:val="20"/>
        </w:rPr>
        <w:t>本次赛道图纸为长方形，尺寸为</w:t>
      </w:r>
      <w:r>
        <w:rPr>
          <w:rFonts w:ascii="Times New Roman" w:hAnsi="Times New Roman" w:eastAsia="Times New Roman" w:cs="Times New Roman"/>
          <w:spacing w:val="3"/>
          <w:position w:val="20"/>
        </w:rPr>
        <w:t>2.4m*2.05m,</w:t>
      </w:r>
      <w:r>
        <w:rPr>
          <w:spacing w:val="3"/>
          <w:position w:val="20"/>
        </w:rPr>
        <w:t>全程巡</w:t>
      </w:r>
      <w:r>
        <w:rPr>
          <w:spacing w:val="2"/>
          <w:position w:val="20"/>
        </w:rPr>
        <w:t>线，赛</w:t>
      </w:r>
    </w:p>
    <w:p>
      <w:pPr>
        <w:pStyle w:val="2"/>
        <w:spacing w:line="217" w:lineRule="auto"/>
        <w:ind w:left="3"/>
      </w:pPr>
      <w:r>
        <w:rPr>
          <w:spacing w:val="-14"/>
        </w:rPr>
        <w:t>道图纸如下：</w:t>
      </w:r>
    </w:p>
    <w:p>
      <w:pPr>
        <w:spacing w:before="98" w:line="6696" w:lineRule="exact"/>
        <w:ind w:firstLine="477"/>
      </w:pPr>
      <w:r>
        <w:rPr>
          <w:position w:val="-133"/>
        </w:rPr>
        <w:drawing>
          <wp:inline distT="0" distB="0" distL="0" distR="0">
            <wp:extent cx="4978400" cy="42513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78908" cy="425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2" w:line="590" w:lineRule="exact"/>
        <w:ind w:left="682"/>
      </w:pPr>
      <w:r>
        <w:rPr>
          <w:spacing w:val="-22"/>
          <w:position w:val="20"/>
        </w:rPr>
        <w:t>出舱入舱口处，</w:t>
      </w:r>
      <w:r>
        <w:rPr>
          <w:spacing w:val="47"/>
          <w:position w:val="20"/>
        </w:rPr>
        <w:t xml:space="preserve"> </w:t>
      </w:r>
      <w:r>
        <w:rPr>
          <w:spacing w:val="-22"/>
          <w:position w:val="20"/>
        </w:rPr>
        <w:t>参赛车辆大于虚线处定为不合格，</w:t>
      </w:r>
      <w:r>
        <w:rPr>
          <w:spacing w:val="41"/>
          <w:position w:val="20"/>
        </w:rPr>
        <w:t xml:space="preserve"> </w:t>
      </w:r>
      <w:r>
        <w:rPr>
          <w:spacing w:val="-22"/>
          <w:position w:val="20"/>
        </w:rPr>
        <w:t>外接模块</w:t>
      </w:r>
    </w:p>
    <w:p>
      <w:pPr>
        <w:pStyle w:val="2"/>
        <w:spacing w:line="216" w:lineRule="auto"/>
      </w:pPr>
      <w:r>
        <w:rPr>
          <w:spacing w:val="-1"/>
        </w:rPr>
        <w:t>或者其他外接部件也不得超出虚线框，不能参加比赛</w:t>
      </w:r>
    </w:p>
    <w:p>
      <w:pPr>
        <w:pStyle w:val="2"/>
        <w:spacing w:before="216" w:line="217" w:lineRule="auto"/>
        <w:jc w:val="right"/>
      </w:pPr>
      <w:r>
        <w:rPr>
          <w:spacing w:val="-3"/>
        </w:rPr>
        <w:t>比赛时，任务点识别道具（例：侦察飞船，能量站，水源）</w:t>
      </w:r>
    </w:p>
    <w:p>
      <w:pPr>
        <w:spacing w:line="217" w:lineRule="auto"/>
        <w:sectPr>
          <w:footerReference r:id="rId12" w:type="default"/>
          <w:pgSz w:w="11905" w:h="16840"/>
          <w:pgMar w:top="400" w:right="1411" w:bottom="1634" w:left="1543" w:header="0" w:footer="1366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4" w:line="215" w:lineRule="auto"/>
      </w:pPr>
      <w:r>
        <w:rPr>
          <w:spacing w:val="-1"/>
        </w:rPr>
        <w:t>将会根据评委要求摆放在位置框内（根据任务要求摆放）</w:t>
      </w:r>
    </w:p>
    <w:p>
      <w:pPr>
        <w:pStyle w:val="2"/>
        <w:spacing w:before="218" w:line="218" w:lineRule="auto"/>
        <w:ind w:left="3778"/>
      </w:pPr>
      <w:r>
        <w:rPr>
          <w:spacing w:val="-3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道具图片</w:t>
      </w:r>
    </w:p>
    <w:p>
      <w:pPr>
        <w:pStyle w:val="2"/>
        <w:spacing w:before="211" w:line="218" w:lineRule="auto"/>
        <w:ind w:left="2005"/>
      </w:pPr>
      <w:r>
        <w:rPr>
          <w:spacing w:val="-8"/>
        </w:rPr>
        <w:t>陨石</w:t>
      </w:r>
      <w:r>
        <w:t xml:space="preserve">               </w:t>
      </w:r>
      <w:r>
        <w:rPr>
          <w:spacing w:val="-8"/>
        </w:rPr>
        <w:t>侦察飞船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857" w:lineRule="exact"/>
        <w:ind w:firstLine="823"/>
      </w:pPr>
      <w:r>
        <w:rPr>
          <w:position w:val="-57"/>
        </w:rPr>
        <w:drawing>
          <wp:inline distT="0" distB="0" distL="0" distR="0">
            <wp:extent cx="4533900" cy="181419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81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"/>
      </w:pPr>
    </w:p>
    <w:p>
      <w:pPr>
        <w:sectPr>
          <w:footerReference r:id="rId13" w:type="default"/>
          <w:pgSz w:w="11905" w:h="16840"/>
          <w:pgMar w:top="400" w:right="1476" w:bottom="1634" w:left="1547" w:header="0" w:footer="1366" w:gutter="0"/>
          <w:cols w:equalWidth="0" w:num="1">
            <w:col w:w="8881"/>
          </w:cols>
        </w:sectPr>
      </w:pPr>
    </w:p>
    <w:p>
      <w:pPr>
        <w:pStyle w:val="2"/>
        <w:spacing w:before="64" w:line="184" w:lineRule="auto"/>
        <w:ind w:left="2008"/>
      </w:pPr>
      <w:r>
        <w:rPr>
          <w:spacing w:val="-9"/>
        </w:rPr>
        <w:t>能量站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3" w:line="184" w:lineRule="auto"/>
      </w:pPr>
      <w:r>
        <w:rPr>
          <w:spacing w:val="-9"/>
        </w:rPr>
        <w:t>淡水</w:t>
      </w:r>
    </w:p>
    <w:p>
      <w:pPr>
        <w:spacing w:line="184" w:lineRule="auto"/>
        <w:sectPr>
          <w:type w:val="continuous"/>
          <w:pgSz w:w="11905" w:h="16840"/>
          <w:pgMar w:top="400" w:right="1476" w:bottom="1634" w:left="1547" w:header="0" w:footer="1366" w:gutter="0"/>
          <w:cols w:equalWidth="0" w:num="2">
            <w:col w:w="6061" w:space="100"/>
            <w:col w:w="2720"/>
          </w:cols>
        </w:sectPr>
      </w:pPr>
    </w:p>
    <w:p>
      <w:pPr>
        <w:spacing w:before="224" w:line="3754" w:lineRule="exact"/>
        <w:ind w:firstLine="802"/>
      </w:pPr>
      <w:r>
        <w:rPr>
          <w:position w:val="-75"/>
        </w:rPr>
        <w:drawing>
          <wp:inline distT="0" distB="0" distL="0" distR="0">
            <wp:extent cx="4827905" cy="238315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238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5" w:line="218" w:lineRule="auto"/>
        <w:ind w:left="64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三、规则标准</w:t>
      </w:r>
    </w:p>
    <w:p>
      <w:pPr>
        <w:pStyle w:val="2"/>
        <w:spacing w:before="208" w:line="593" w:lineRule="exact"/>
        <w:ind w:right="53"/>
        <w:jc w:val="right"/>
      </w:pPr>
      <w:r>
        <w:rPr>
          <w:rFonts w:ascii="新宋体" w:hAnsi="新宋体" w:eastAsia="新宋体" w:cs="新宋体"/>
          <w:spacing w:val="-9"/>
          <w:position w:val="20"/>
        </w:rPr>
        <w:t>①</w:t>
      </w:r>
      <w:r>
        <w:rPr>
          <w:spacing w:val="-9"/>
          <w:position w:val="20"/>
        </w:rPr>
        <w:t>调试时间：每支参赛队赛前有两次调试机会，</w:t>
      </w:r>
      <w:r>
        <w:rPr>
          <w:spacing w:val="107"/>
          <w:position w:val="20"/>
        </w:rPr>
        <w:t xml:space="preserve"> </w:t>
      </w:r>
      <w:r>
        <w:rPr>
          <w:spacing w:val="-9"/>
          <w:position w:val="20"/>
        </w:rPr>
        <w:t>一</w:t>
      </w:r>
      <w:r>
        <w:rPr>
          <w:spacing w:val="-10"/>
          <w:position w:val="20"/>
        </w:rPr>
        <w:t>次为</w:t>
      </w:r>
      <w:r>
        <w:rPr>
          <w:rFonts w:ascii="Times New Roman" w:hAnsi="Times New Roman" w:eastAsia="Times New Roman" w:cs="Times New Roman"/>
          <w:spacing w:val="-10"/>
          <w:position w:val="20"/>
        </w:rPr>
        <w:t>5</w:t>
      </w:r>
      <w:r>
        <w:rPr>
          <w:spacing w:val="-10"/>
          <w:position w:val="20"/>
        </w:rPr>
        <w:t>分</w:t>
      </w:r>
    </w:p>
    <w:p>
      <w:pPr>
        <w:pStyle w:val="2"/>
        <w:spacing w:line="184" w:lineRule="auto"/>
        <w:jc w:val="right"/>
      </w:pPr>
      <w:r>
        <w:rPr>
          <w:spacing w:val="-3"/>
        </w:rPr>
        <w:t>钟，各参赛队需合理安排时间进行程序调试及场地适应性测试。</w:t>
      </w:r>
    </w:p>
    <w:p>
      <w:pPr>
        <w:spacing w:line="184" w:lineRule="auto"/>
        <w:sectPr>
          <w:type w:val="continuous"/>
          <w:pgSz w:w="11905" w:h="16840"/>
          <w:pgMar w:top="400" w:right="1476" w:bottom="1634" w:left="1547" w:header="0" w:footer="1366" w:gutter="0"/>
          <w:cols w:equalWidth="0" w:num="1">
            <w:col w:w="8881"/>
          </w:cols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4" w:line="591" w:lineRule="exact"/>
        <w:jc w:val="right"/>
      </w:pPr>
      <w:r>
        <w:rPr>
          <w:rFonts w:ascii="新宋体" w:hAnsi="新宋体" w:eastAsia="新宋体" w:cs="新宋体"/>
          <w:spacing w:val="-18"/>
          <w:position w:val="20"/>
        </w:rPr>
        <w:t>②</w:t>
      </w:r>
      <w:r>
        <w:rPr>
          <w:spacing w:val="-18"/>
          <w:position w:val="20"/>
        </w:rPr>
        <w:t>比赛时间： 智能小车需要在</w:t>
      </w:r>
      <w:r>
        <w:rPr>
          <w:rFonts w:ascii="Times New Roman" w:hAnsi="Times New Roman" w:eastAsia="Times New Roman" w:cs="Times New Roman"/>
          <w:spacing w:val="-18"/>
          <w:position w:val="20"/>
        </w:rPr>
        <w:t>5</w:t>
      </w:r>
      <w:r>
        <w:rPr>
          <w:spacing w:val="-18"/>
          <w:position w:val="20"/>
        </w:rPr>
        <w:t>分钟内跑完全程， 超出时间，</w:t>
      </w:r>
    </w:p>
    <w:p>
      <w:pPr>
        <w:pStyle w:val="2"/>
        <w:spacing w:before="1" w:line="216" w:lineRule="auto"/>
        <w:ind w:left="10"/>
      </w:pPr>
      <w:r>
        <w:rPr>
          <w:spacing w:val="-5"/>
        </w:rPr>
        <w:t>则按照规定时间内完成的任务点计算分数。</w:t>
      </w:r>
    </w:p>
    <w:p>
      <w:pPr>
        <w:pStyle w:val="2"/>
        <w:spacing w:before="216" w:line="340" w:lineRule="auto"/>
        <w:ind w:left="8" w:right="10" w:firstLine="634"/>
      </w:pPr>
      <w:r>
        <w:rPr>
          <w:rFonts w:ascii="新宋体" w:hAnsi="新宋体" w:eastAsia="新宋体" w:cs="新宋体"/>
          <w:spacing w:val="-22"/>
        </w:rPr>
        <w:t>③</w:t>
      </w:r>
      <w:r>
        <w:rPr>
          <w:spacing w:val="-22"/>
        </w:rPr>
        <w:t>开始及结束：</w:t>
      </w:r>
      <w:r>
        <w:rPr>
          <w:spacing w:val="-41"/>
        </w:rPr>
        <w:t xml:space="preserve"> </w:t>
      </w:r>
      <w:r>
        <w:rPr>
          <w:spacing w:val="-22"/>
        </w:rPr>
        <w:t>智能小车在飞船出舱口做准备，</w:t>
      </w:r>
      <w:r>
        <w:rPr>
          <w:spacing w:val="-46"/>
        </w:rPr>
        <w:t xml:space="preserve"> </w:t>
      </w:r>
      <w:r>
        <w:rPr>
          <w:spacing w:val="-22"/>
        </w:rPr>
        <w:t>准备好以后，</w:t>
      </w:r>
      <w:r>
        <w:t xml:space="preserve"> </w:t>
      </w:r>
      <w:r>
        <w:rPr>
          <w:spacing w:val="-20"/>
        </w:rPr>
        <w:t>向裁判举手示意，</w:t>
      </w:r>
      <w:r>
        <w:rPr>
          <w:spacing w:val="67"/>
        </w:rPr>
        <w:t xml:space="preserve"> </w:t>
      </w:r>
      <w:r>
        <w:rPr>
          <w:spacing w:val="-20"/>
        </w:rPr>
        <w:t>听到开始的口令后，</w:t>
      </w:r>
      <w:r>
        <w:rPr>
          <w:spacing w:val="40"/>
        </w:rPr>
        <w:t xml:space="preserve"> </w:t>
      </w:r>
      <w:r>
        <w:rPr>
          <w:spacing w:val="-20"/>
        </w:rPr>
        <w:t>可以通过触摸屏或者物理</w:t>
      </w:r>
      <w:r>
        <w:t xml:space="preserve"> </w:t>
      </w:r>
      <w:r>
        <w:rPr>
          <w:spacing w:val="-21"/>
        </w:rPr>
        <w:t>开关来启动比赛程序；</w:t>
      </w:r>
      <w:r>
        <w:rPr>
          <w:spacing w:val="102"/>
        </w:rPr>
        <w:t xml:space="preserve"> </w:t>
      </w:r>
      <w:r>
        <w:rPr>
          <w:spacing w:val="-21"/>
        </w:rPr>
        <w:t>比赛过程中不得触碰小车，</w:t>
      </w:r>
      <w:r>
        <w:rPr>
          <w:spacing w:val="33"/>
        </w:rPr>
        <w:t xml:space="preserve"> </w:t>
      </w:r>
      <w:r>
        <w:rPr>
          <w:spacing w:val="-21"/>
        </w:rPr>
        <w:t>不能使用遥控</w:t>
      </w:r>
      <w:r>
        <w:t xml:space="preserve"> </w:t>
      </w:r>
      <w:r>
        <w:rPr>
          <w:spacing w:val="-29"/>
        </w:rPr>
        <w:t>控制小车；</w:t>
      </w:r>
      <w:r>
        <w:rPr>
          <w:spacing w:val="38"/>
        </w:rPr>
        <w:t xml:space="preserve"> </w:t>
      </w:r>
      <w:r>
        <w:rPr>
          <w:spacing w:val="-29"/>
        </w:rPr>
        <w:t>结束时， 小车在返回区的位置停止，</w:t>
      </w:r>
      <w:r>
        <w:rPr>
          <w:spacing w:val="66"/>
        </w:rPr>
        <w:t xml:space="preserve"> </w:t>
      </w:r>
      <w:r>
        <w:rPr>
          <w:spacing w:val="-29"/>
        </w:rPr>
        <w:t>结束比赛， 或者</w:t>
      </w:r>
    </w:p>
    <w:p>
      <w:pPr>
        <w:pStyle w:val="2"/>
        <w:spacing w:before="1" w:line="214" w:lineRule="auto"/>
      </w:pPr>
      <w:r>
        <w:rPr>
          <w:spacing w:val="-6"/>
        </w:rPr>
        <w:t>举手示意，裁判停止计时（在此期间，计时不停，得分有效）。</w:t>
      </w:r>
    </w:p>
    <w:p>
      <w:pPr>
        <w:pStyle w:val="2"/>
        <w:spacing w:before="215" w:line="341" w:lineRule="auto"/>
        <w:ind w:left="12" w:right="95" w:firstLine="630"/>
      </w:pPr>
      <w:r>
        <w:rPr>
          <w:rFonts w:ascii="新宋体" w:hAnsi="新宋体" w:eastAsia="新宋体" w:cs="新宋体"/>
          <w:spacing w:val="-25"/>
        </w:rPr>
        <w:t>④</w:t>
      </w:r>
      <w:r>
        <w:rPr>
          <w:spacing w:val="-25"/>
        </w:rPr>
        <w:t>时间限制： 每项比赛都有时间限制，</w:t>
      </w:r>
      <w:r>
        <w:rPr>
          <w:spacing w:val="93"/>
        </w:rPr>
        <w:t xml:space="preserve"> </w:t>
      </w:r>
      <w:r>
        <w:rPr>
          <w:spacing w:val="-25"/>
        </w:rPr>
        <w:t>比赛开始后， 进行倒</w:t>
      </w:r>
      <w:r>
        <w:t xml:space="preserve"> </w:t>
      </w:r>
      <w:r>
        <w:rPr>
          <w:spacing w:val="-14"/>
        </w:rPr>
        <w:t>计时计时。当时间结束时，</w:t>
      </w:r>
      <w:r>
        <w:rPr>
          <w:spacing w:val="96"/>
        </w:rPr>
        <w:t xml:space="preserve"> </w:t>
      </w:r>
      <w:r>
        <w:rPr>
          <w:spacing w:val="-14"/>
        </w:rPr>
        <w:t>比赛立即停止。裁判有权强行停止小</w:t>
      </w:r>
    </w:p>
    <w:p>
      <w:pPr>
        <w:pStyle w:val="2"/>
        <w:spacing w:before="1" w:line="214" w:lineRule="auto"/>
        <w:ind w:left="18"/>
      </w:pPr>
      <w:r>
        <w:rPr>
          <w:spacing w:val="-12"/>
        </w:rPr>
        <w:t>车，结束比赛。</w:t>
      </w:r>
    </w:p>
    <w:p>
      <w:pPr>
        <w:pStyle w:val="2"/>
        <w:spacing w:before="215" w:line="594" w:lineRule="exact"/>
        <w:ind w:right="49"/>
        <w:jc w:val="right"/>
      </w:pPr>
      <w:r>
        <w:rPr>
          <w:rFonts w:ascii="新宋体" w:hAnsi="新宋体" w:eastAsia="新宋体" w:cs="新宋体"/>
          <w:spacing w:val="-3"/>
          <w:position w:val="20"/>
        </w:rPr>
        <w:t>⑤</w:t>
      </w:r>
      <w:r>
        <w:rPr>
          <w:spacing w:val="-3"/>
          <w:position w:val="20"/>
        </w:rPr>
        <w:t>比赛轮次：每支参赛队有连续两轮比赛机会，两轮结</w:t>
      </w:r>
      <w:r>
        <w:rPr>
          <w:spacing w:val="-4"/>
          <w:position w:val="20"/>
        </w:rPr>
        <w:t>束，</w:t>
      </w:r>
    </w:p>
    <w:p>
      <w:pPr>
        <w:pStyle w:val="2"/>
        <w:spacing w:before="1" w:line="215" w:lineRule="auto"/>
        <w:ind w:left="5"/>
      </w:pPr>
      <w:r>
        <w:rPr>
          <w:spacing w:val="-5"/>
        </w:rPr>
        <w:t>采用比分较高的一次，作为比赛成绩。</w:t>
      </w:r>
    </w:p>
    <w:p>
      <w:pPr>
        <w:pStyle w:val="2"/>
        <w:spacing w:before="212" w:line="594" w:lineRule="exact"/>
        <w:ind w:left="643"/>
      </w:pPr>
      <w:r>
        <w:rPr>
          <w:rFonts w:ascii="新宋体" w:hAnsi="新宋体" w:eastAsia="新宋体" w:cs="新宋体"/>
          <w:spacing w:val="-11"/>
          <w:position w:val="20"/>
        </w:rPr>
        <w:t>⑥</w:t>
      </w:r>
      <w:r>
        <w:rPr>
          <w:spacing w:val="-11"/>
          <w:position w:val="20"/>
        </w:rPr>
        <w:t>禁止事项： 禁止比赛中恶意损坏场地围挡及场上道具。如</w:t>
      </w:r>
    </w:p>
    <w:p>
      <w:pPr>
        <w:pStyle w:val="2"/>
        <w:spacing w:before="1" w:line="214" w:lineRule="auto"/>
        <w:jc w:val="right"/>
      </w:pPr>
      <w:r>
        <w:rPr>
          <w:spacing w:val="-20"/>
        </w:rPr>
        <w:t>果有违规者，</w:t>
      </w:r>
      <w:r>
        <w:rPr>
          <w:spacing w:val="-47"/>
        </w:rPr>
        <w:t xml:space="preserve"> </w:t>
      </w:r>
      <w:r>
        <w:rPr>
          <w:spacing w:val="-20"/>
        </w:rPr>
        <w:t>裁判有权强行停止智能小车，</w:t>
      </w:r>
      <w:r>
        <w:rPr>
          <w:spacing w:val="-43"/>
        </w:rPr>
        <w:t xml:space="preserve"> </w:t>
      </w:r>
      <w:r>
        <w:rPr>
          <w:spacing w:val="-20"/>
        </w:rPr>
        <w:t>并取消本次比赛资格。</w:t>
      </w:r>
    </w:p>
    <w:p>
      <w:pPr>
        <w:pStyle w:val="2"/>
        <w:spacing w:before="216" w:line="341" w:lineRule="auto"/>
        <w:ind w:left="5" w:right="7" w:firstLine="638"/>
      </w:pPr>
      <w:r>
        <w:rPr>
          <w:rFonts w:ascii="新宋体" w:hAnsi="新宋体" w:eastAsia="新宋体" w:cs="新宋体"/>
          <w:spacing w:val="-20"/>
        </w:rPr>
        <w:t>⑦</w:t>
      </w:r>
      <w:r>
        <w:rPr>
          <w:spacing w:val="-20"/>
        </w:rPr>
        <w:t>突发问题：</w:t>
      </w:r>
      <w:r>
        <w:rPr>
          <w:spacing w:val="38"/>
        </w:rPr>
        <w:t xml:space="preserve"> </w:t>
      </w:r>
      <w:r>
        <w:rPr>
          <w:spacing w:val="-20"/>
        </w:rPr>
        <w:t>比赛过程中如果遇到突发问题，</w:t>
      </w:r>
      <w:r>
        <w:rPr>
          <w:spacing w:val="39"/>
        </w:rPr>
        <w:t xml:space="preserve"> </w:t>
      </w:r>
      <w:r>
        <w:rPr>
          <w:spacing w:val="-20"/>
        </w:rPr>
        <w:t>可以停</w:t>
      </w:r>
      <w:r>
        <w:rPr>
          <w:spacing w:val="-21"/>
        </w:rPr>
        <w:t>止小车</w:t>
      </w:r>
      <w:r>
        <w:t xml:space="preserve"> </w:t>
      </w:r>
      <w:r>
        <w:rPr>
          <w:spacing w:val="-20"/>
        </w:rPr>
        <w:t>进行调整，</w:t>
      </w:r>
      <w:r>
        <w:rPr>
          <w:spacing w:val="-50"/>
        </w:rPr>
        <w:t xml:space="preserve"> </w:t>
      </w:r>
      <w:r>
        <w:rPr>
          <w:spacing w:val="-20"/>
        </w:rPr>
        <w:t>由裁判负责把小车放置在出舱口，</w:t>
      </w:r>
      <w:r>
        <w:rPr>
          <w:spacing w:val="-51"/>
        </w:rPr>
        <w:t xml:space="preserve"> </w:t>
      </w:r>
      <w:r>
        <w:rPr>
          <w:spacing w:val="-20"/>
        </w:rPr>
        <w:t>道具放置初始区域，</w:t>
      </w:r>
    </w:p>
    <w:p>
      <w:pPr>
        <w:pStyle w:val="2"/>
        <w:spacing w:before="1" w:line="217" w:lineRule="auto"/>
        <w:ind w:left="18"/>
      </w:pPr>
      <w:r>
        <w:rPr>
          <w:spacing w:val="-9"/>
        </w:rPr>
        <w:t>重新开始任务。过程中记时不停止（不暂停）。</w:t>
      </w:r>
    </w:p>
    <w:p>
      <w:pPr>
        <w:pStyle w:val="2"/>
        <w:spacing w:before="212" w:line="590" w:lineRule="exact"/>
        <w:ind w:left="643"/>
      </w:pPr>
      <w:r>
        <w:rPr>
          <w:rFonts w:ascii="新宋体" w:hAnsi="新宋体" w:eastAsia="新宋体" w:cs="新宋体"/>
          <w:spacing w:val="-29"/>
          <w:position w:val="20"/>
        </w:rPr>
        <w:t>⑧</w:t>
      </w:r>
      <w:r>
        <w:rPr>
          <w:spacing w:val="-29"/>
          <w:position w:val="20"/>
        </w:rPr>
        <w:t>掉落场外的道具：</w:t>
      </w:r>
      <w:r>
        <w:rPr>
          <w:spacing w:val="123"/>
          <w:position w:val="20"/>
        </w:rPr>
        <w:t xml:space="preserve"> </w:t>
      </w:r>
      <w:r>
        <w:rPr>
          <w:spacing w:val="-29"/>
          <w:position w:val="20"/>
        </w:rPr>
        <w:t>比赛中， 如果比赛道具不慎掉落，</w:t>
      </w:r>
      <w:r>
        <w:rPr>
          <w:spacing w:val="52"/>
          <w:position w:val="20"/>
        </w:rPr>
        <w:t xml:space="preserve"> </w:t>
      </w:r>
      <w:r>
        <w:rPr>
          <w:spacing w:val="-29"/>
          <w:position w:val="20"/>
        </w:rPr>
        <w:t>不会</w:t>
      </w:r>
    </w:p>
    <w:p>
      <w:pPr>
        <w:pStyle w:val="2"/>
        <w:spacing w:before="1" w:line="217" w:lineRule="auto"/>
        <w:ind w:left="18"/>
      </w:pPr>
      <w:r>
        <w:rPr>
          <w:spacing w:val="-13"/>
        </w:rPr>
        <w:t>重新被放置。</w:t>
      </w:r>
    </w:p>
    <w:p>
      <w:pPr>
        <w:spacing w:before="214" w:line="218" w:lineRule="auto"/>
        <w:ind w:left="6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四、评分标准（总分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100</w:t>
      </w:r>
      <w:r>
        <w:rPr>
          <w:rFonts w:ascii="黑体" w:hAnsi="黑体" w:eastAsia="黑体" w:cs="黑体"/>
          <w:spacing w:val="-4"/>
          <w:sz w:val="32"/>
          <w:szCs w:val="32"/>
        </w:rPr>
        <w:t>分）</w:t>
      </w:r>
    </w:p>
    <w:p>
      <w:pPr>
        <w:pStyle w:val="2"/>
        <w:spacing w:before="211" w:line="216" w:lineRule="auto"/>
        <w:ind w:right="46"/>
        <w:jc w:val="right"/>
      </w:pPr>
      <w:r>
        <w:rPr>
          <w:rFonts w:ascii="新宋体" w:hAnsi="新宋体" w:eastAsia="新宋体" w:cs="新宋体"/>
          <w:spacing w:val="-3"/>
        </w:rPr>
        <w:t>①</w:t>
      </w:r>
      <w:r>
        <w:rPr>
          <w:spacing w:val="-3"/>
        </w:rPr>
        <w:t>首先，语音播报</w:t>
      </w:r>
      <w:r>
        <w:rPr>
          <w:rFonts w:ascii="Times New Roman" w:hAnsi="Times New Roman" w:eastAsia="Times New Roman" w:cs="Times New Roman"/>
          <w:spacing w:val="-3"/>
        </w:rPr>
        <w:t>—</w:t>
      </w:r>
      <w:r>
        <w:rPr>
          <w:spacing w:val="-3"/>
        </w:rPr>
        <w:t>准备出仓，智能小车正确离开出舱口，</w:t>
      </w:r>
    </w:p>
    <w:p>
      <w:pPr>
        <w:spacing w:line="216" w:lineRule="auto"/>
        <w:sectPr>
          <w:footerReference r:id="rId14" w:type="default"/>
          <w:pgSz w:w="11905" w:h="16840"/>
          <w:pgMar w:top="400" w:right="1431" w:bottom="1634" w:left="1538" w:header="0" w:footer="1366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4" w:line="218" w:lineRule="auto"/>
        <w:ind w:left="17"/>
      </w:pPr>
      <w:r>
        <w:rPr>
          <w:spacing w:val="-9"/>
        </w:rPr>
        <w:t>得</w:t>
      </w:r>
      <w:r>
        <w:rPr>
          <w:rFonts w:ascii="Times New Roman" w:hAnsi="Times New Roman" w:eastAsia="Times New Roman" w:cs="Times New Roman"/>
          <w:spacing w:val="-9"/>
        </w:rPr>
        <w:t>5</w:t>
      </w:r>
      <w:r>
        <w:rPr>
          <w:spacing w:val="-9"/>
        </w:rPr>
        <w:t>分，反之则不得分；</w:t>
      </w:r>
    </w:p>
    <w:p>
      <w:pPr>
        <w:pStyle w:val="2"/>
        <w:spacing w:before="212" w:line="591" w:lineRule="exact"/>
        <w:ind w:right="41"/>
        <w:jc w:val="right"/>
      </w:pPr>
      <w:r>
        <w:rPr>
          <w:rFonts w:ascii="新宋体" w:hAnsi="新宋体" w:eastAsia="新宋体" w:cs="新宋体"/>
          <w:spacing w:val="-11"/>
          <w:position w:val="20"/>
        </w:rPr>
        <w:t>②</w:t>
      </w:r>
      <w:r>
        <w:rPr>
          <w:spacing w:val="-11"/>
          <w:position w:val="20"/>
        </w:rPr>
        <w:t>智能小车正确识别到侦察飞船和能量站， 并进行语音播报</w:t>
      </w:r>
    </w:p>
    <w:p>
      <w:pPr>
        <w:pStyle w:val="2"/>
        <w:spacing w:line="217" w:lineRule="auto"/>
        <w:ind w:left="17"/>
      </w:pPr>
      <w:r>
        <w:rPr>
          <w:spacing w:val="-4"/>
        </w:rPr>
        <w:t>得</w:t>
      </w:r>
      <w:r>
        <w:rPr>
          <w:rFonts w:ascii="Times New Roman" w:hAnsi="Times New Roman" w:eastAsia="Times New Roman" w:cs="Times New Roman"/>
          <w:spacing w:val="-4"/>
        </w:rPr>
        <w:t>20</w:t>
      </w:r>
      <w:r>
        <w:rPr>
          <w:spacing w:val="-4"/>
        </w:rPr>
        <w:t>分；播报错误扣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spacing w:val="-4"/>
        </w:rPr>
        <w:t>分，未播报，未识别不得分；</w:t>
      </w:r>
    </w:p>
    <w:p>
      <w:pPr>
        <w:pStyle w:val="2"/>
        <w:spacing w:before="210" w:line="341" w:lineRule="auto"/>
        <w:ind w:right="41" w:firstLine="650"/>
      </w:pPr>
      <w:r>
        <w:rPr>
          <w:rFonts w:ascii="新宋体" w:hAnsi="新宋体" w:eastAsia="新宋体" w:cs="新宋体"/>
          <w:spacing w:val="7"/>
        </w:rPr>
        <w:t>③</w:t>
      </w:r>
      <w:r>
        <w:rPr>
          <w:spacing w:val="7"/>
        </w:rPr>
        <w:t>智能小车搜寻过程中遇到陨石，成功检测进行语音播报</w:t>
      </w:r>
      <w:r>
        <w:rPr>
          <w:spacing w:val="15"/>
        </w:rPr>
        <w:t xml:space="preserve"> </w:t>
      </w:r>
      <w:r>
        <w:rPr>
          <w:spacing w:val="-29"/>
        </w:rPr>
        <w:t>（前方障碍，</w:t>
      </w:r>
      <w:r>
        <w:rPr>
          <w:spacing w:val="74"/>
        </w:rPr>
        <w:t xml:space="preserve"> </w:t>
      </w:r>
      <w:r>
        <w:rPr>
          <w:spacing w:val="-29"/>
        </w:rPr>
        <w:t>绕行）</w:t>
      </w:r>
      <w:r>
        <w:rPr>
          <w:spacing w:val="-62"/>
        </w:rPr>
        <w:t xml:space="preserve"> </w:t>
      </w:r>
      <w:r>
        <w:rPr>
          <w:spacing w:val="-29"/>
        </w:rPr>
        <w:t>并绕过得</w:t>
      </w:r>
      <w:r>
        <w:rPr>
          <w:rFonts w:ascii="Times New Roman" w:hAnsi="Times New Roman" w:eastAsia="Times New Roman" w:cs="Times New Roman"/>
          <w:spacing w:val="-29"/>
        </w:rPr>
        <w:t>20</w:t>
      </w:r>
      <w:r>
        <w:rPr>
          <w:spacing w:val="-29"/>
        </w:rPr>
        <w:t>分， 一处</w:t>
      </w:r>
      <w:r>
        <w:rPr>
          <w:rFonts w:ascii="Times New Roman" w:hAnsi="Times New Roman" w:eastAsia="Times New Roman" w:cs="Times New Roman"/>
          <w:spacing w:val="-29"/>
        </w:rPr>
        <w:t>10</w:t>
      </w:r>
      <w:r>
        <w:rPr>
          <w:spacing w:val="-29"/>
        </w:rPr>
        <w:t>分，</w:t>
      </w:r>
      <w:r>
        <w:rPr>
          <w:spacing w:val="-49"/>
        </w:rPr>
        <w:t xml:space="preserve"> </w:t>
      </w:r>
      <w:r>
        <w:rPr>
          <w:spacing w:val="-29"/>
        </w:rPr>
        <w:t>共两处；</w:t>
      </w:r>
      <w:r>
        <w:rPr>
          <w:spacing w:val="21"/>
        </w:rPr>
        <w:t xml:space="preserve"> </w:t>
      </w:r>
      <w:r>
        <w:rPr>
          <w:spacing w:val="-29"/>
        </w:rPr>
        <w:t>识别成</w:t>
      </w:r>
    </w:p>
    <w:p>
      <w:pPr>
        <w:pStyle w:val="2"/>
        <w:spacing w:before="1" w:line="215" w:lineRule="auto"/>
        <w:ind w:left="19"/>
      </w:pPr>
      <w:r>
        <w:rPr>
          <w:spacing w:val="-4"/>
        </w:rPr>
        <w:t>功并语音播报，未绕行一处扣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分；未识别，未绕行不得分；</w:t>
      </w:r>
    </w:p>
    <w:p>
      <w:pPr>
        <w:pStyle w:val="2"/>
        <w:spacing w:before="215" w:line="341" w:lineRule="auto"/>
        <w:ind w:left="22" w:right="12" w:firstLine="628"/>
      </w:pPr>
      <w:r>
        <w:rPr>
          <w:rFonts w:ascii="新宋体" w:hAnsi="新宋体" w:eastAsia="新宋体" w:cs="新宋体"/>
          <w:spacing w:val="-20"/>
        </w:rPr>
        <w:t>④</w:t>
      </w:r>
      <w:r>
        <w:rPr>
          <w:spacing w:val="-20"/>
        </w:rPr>
        <w:t>智能小车进行水源搜索，</w:t>
      </w:r>
      <w:r>
        <w:rPr>
          <w:spacing w:val="38"/>
        </w:rPr>
        <w:t xml:space="preserve"> </w:t>
      </w:r>
      <w:r>
        <w:rPr>
          <w:spacing w:val="-20"/>
        </w:rPr>
        <w:t>共有三个水源处，</w:t>
      </w:r>
      <w:r>
        <w:rPr>
          <w:spacing w:val="36"/>
        </w:rPr>
        <w:t xml:space="preserve"> </w:t>
      </w:r>
      <w:r>
        <w:rPr>
          <w:spacing w:val="-20"/>
        </w:rPr>
        <w:t>正确识别并语</w:t>
      </w:r>
      <w:r>
        <w:t xml:space="preserve"> </w:t>
      </w:r>
      <w:r>
        <w:rPr>
          <w:spacing w:val="-4"/>
        </w:rPr>
        <w:t>音播报（找到水源，正在抽取）得</w:t>
      </w:r>
      <w:r>
        <w:rPr>
          <w:rFonts w:ascii="Times New Roman" w:hAnsi="Times New Roman" w:eastAsia="Times New Roman" w:cs="Times New Roman"/>
          <w:spacing w:val="-4"/>
        </w:rPr>
        <w:t>20</w:t>
      </w:r>
      <w:r>
        <w:rPr>
          <w:spacing w:val="-4"/>
        </w:rPr>
        <w:t>分；位置识别错误不得分；</w:t>
      </w:r>
    </w:p>
    <w:p>
      <w:pPr>
        <w:pStyle w:val="2"/>
        <w:spacing w:before="1" w:line="217" w:lineRule="auto"/>
        <w:ind w:left="12"/>
      </w:pPr>
      <w:r>
        <w:rPr>
          <w:spacing w:val="-8"/>
        </w:rPr>
        <w:t>未识别未播报则不得分；</w:t>
      </w:r>
    </w:p>
    <w:p>
      <w:pPr>
        <w:pStyle w:val="2"/>
        <w:spacing w:before="209" w:line="341" w:lineRule="auto"/>
        <w:ind w:left="7" w:right="44" w:firstLine="643"/>
      </w:pPr>
      <w:r>
        <w:rPr>
          <w:rFonts w:ascii="新宋体" w:hAnsi="新宋体" w:eastAsia="新宋体" w:cs="新宋体"/>
          <w:spacing w:val="-16"/>
        </w:rPr>
        <w:t>⑤</w:t>
      </w:r>
      <w:r>
        <w:rPr>
          <w:spacing w:val="-16"/>
        </w:rPr>
        <w:t>智能小车安全返舱，</w:t>
      </w:r>
      <w:r>
        <w:rPr>
          <w:spacing w:val="51"/>
        </w:rPr>
        <w:t xml:space="preserve"> </w:t>
      </w:r>
      <w:r>
        <w:rPr>
          <w:spacing w:val="-16"/>
        </w:rPr>
        <w:t>得</w:t>
      </w:r>
      <w:r>
        <w:rPr>
          <w:rFonts w:ascii="Times New Roman" w:hAnsi="Times New Roman" w:eastAsia="Times New Roman" w:cs="Times New Roman"/>
          <w:spacing w:val="-16"/>
        </w:rPr>
        <w:t>20</w:t>
      </w:r>
      <w:r>
        <w:rPr>
          <w:spacing w:val="-16"/>
        </w:rPr>
        <w:t>分；</w:t>
      </w:r>
      <w:r>
        <w:rPr>
          <w:spacing w:val="-51"/>
        </w:rPr>
        <w:t xml:space="preserve"> </w:t>
      </w:r>
      <w:r>
        <w:rPr>
          <w:spacing w:val="-16"/>
        </w:rPr>
        <w:t>车进入舱内占</w:t>
      </w:r>
      <w:r>
        <w:rPr>
          <w:rFonts w:ascii="Times New Roman" w:hAnsi="Times New Roman" w:eastAsia="Times New Roman" w:cs="Times New Roman"/>
          <w:spacing w:val="-16"/>
        </w:rPr>
        <w:t>10</w:t>
      </w:r>
      <w:r>
        <w:rPr>
          <w:spacing w:val="-16"/>
        </w:rPr>
        <w:t>分（倒车入</w:t>
      </w:r>
      <w:r>
        <w:t xml:space="preserve"> </w:t>
      </w:r>
      <w:r>
        <w:rPr>
          <w:spacing w:val="-12"/>
        </w:rPr>
        <w:t>库</w:t>
      </w:r>
      <w:r>
        <w:rPr>
          <w:spacing w:val="-34"/>
        </w:rPr>
        <w:t>）；</w:t>
      </w:r>
      <w:r>
        <w:rPr>
          <w:spacing w:val="-12"/>
        </w:rPr>
        <w:t>车体无超出停车区占</w:t>
      </w:r>
      <w:r>
        <w:rPr>
          <w:rFonts w:ascii="Times New Roman" w:hAnsi="Times New Roman" w:eastAsia="Times New Roman" w:cs="Times New Roman"/>
          <w:spacing w:val="-12"/>
        </w:rPr>
        <w:t>10</w:t>
      </w:r>
      <w:r>
        <w:rPr>
          <w:spacing w:val="-12"/>
        </w:rPr>
        <w:t>分，停车位置超出停车区，</w:t>
      </w:r>
      <w:r>
        <w:rPr>
          <w:spacing w:val="107"/>
        </w:rPr>
        <w:t xml:space="preserve"> </w:t>
      </w:r>
      <w:r>
        <w:rPr>
          <w:spacing w:val="-12"/>
        </w:rPr>
        <w:t>一处压</w:t>
      </w:r>
      <w:r>
        <w:t xml:space="preserve"> </w:t>
      </w:r>
      <w:r>
        <w:rPr>
          <w:spacing w:val="-21"/>
        </w:rPr>
        <w:t>线超出扣</w:t>
      </w:r>
      <w:r>
        <w:rPr>
          <w:rFonts w:ascii="Times New Roman" w:hAnsi="Times New Roman" w:eastAsia="Times New Roman" w:cs="Times New Roman"/>
          <w:spacing w:val="-21"/>
        </w:rPr>
        <w:t>5</w:t>
      </w:r>
      <w:r>
        <w:rPr>
          <w:spacing w:val="-21"/>
        </w:rPr>
        <w:t>分</w:t>
      </w:r>
      <w:r>
        <w:rPr>
          <w:spacing w:val="-51"/>
        </w:rPr>
        <w:t>，；</w:t>
      </w:r>
      <w:r>
        <w:rPr>
          <w:spacing w:val="-80"/>
        </w:rPr>
        <w:t xml:space="preserve"> </w:t>
      </w:r>
      <w:r>
        <w:rPr>
          <w:spacing w:val="-21"/>
        </w:rPr>
        <w:t>无安全入仓，</w:t>
      </w:r>
      <w:r>
        <w:rPr>
          <w:spacing w:val="80"/>
        </w:rPr>
        <w:t xml:space="preserve"> </w:t>
      </w:r>
      <w:r>
        <w:rPr>
          <w:spacing w:val="-21"/>
        </w:rPr>
        <w:t>无停车， 车身出框超过</w:t>
      </w:r>
      <w:r>
        <w:rPr>
          <w:rFonts w:ascii="Times New Roman" w:hAnsi="Times New Roman" w:eastAsia="Times New Roman" w:cs="Times New Roman"/>
          <w:spacing w:val="-21"/>
        </w:rPr>
        <w:t>50%</w:t>
      </w:r>
      <w:r>
        <w:rPr>
          <w:spacing w:val="-21"/>
        </w:rPr>
        <w:t>，则不</w:t>
      </w:r>
    </w:p>
    <w:p>
      <w:pPr>
        <w:pStyle w:val="2"/>
        <w:spacing w:before="1" w:line="217" w:lineRule="auto"/>
        <w:ind w:left="17"/>
      </w:pPr>
      <w:r>
        <w:rPr>
          <w:spacing w:val="-5"/>
        </w:rPr>
        <w:t>得分</w:t>
      </w:r>
    </w:p>
    <w:p>
      <w:pPr>
        <w:pStyle w:val="2"/>
        <w:spacing w:before="212" w:line="591" w:lineRule="exact"/>
        <w:ind w:right="46"/>
        <w:jc w:val="right"/>
      </w:pPr>
      <w:r>
        <w:rPr>
          <w:rFonts w:ascii="新宋体" w:hAnsi="新宋体" w:eastAsia="新宋体" w:cs="新宋体"/>
          <w:spacing w:val="1"/>
          <w:position w:val="20"/>
        </w:rPr>
        <w:t>⑥</w:t>
      </w:r>
      <w:r>
        <w:rPr>
          <w:spacing w:val="1"/>
          <w:position w:val="20"/>
        </w:rPr>
        <w:t>停车完成后，语音播报</w:t>
      </w:r>
      <w:r>
        <w:rPr>
          <w:rFonts w:ascii="Times New Roman" w:hAnsi="Times New Roman" w:eastAsia="Times New Roman" w:cs="Times New Roman"/>
          <w:spacing w:val="1"/>
          <w:position w:val="20"/>
        </w:rPr>
        <w:t>—</w:t>
      </w:r>
      <w:r>
        <w:rPr>
          <w:spacing w:val="1"/>
          <w:position w:val="20"/>
        </w:rPr>
        <w:t>安全返回，得</w:t>
      </w:r>
      <w:r>
        <w:rPr>
          <w:rFonts w:ascii="Times New Roman" w:hAnsi="Times New Roman" w:eastAsia="Times New Roman" w:cs="Times New Roman"/>
          <w:spacing w:val="1"/>
          <w:position w:val="20"/>
        </w:rPr>
        <w:t>5</w:t>
      </w:r>
      <w:r>
        <w:rPr>
          <w:spacing w:val="1"/>
          <w:position w:val="20"/>
        </w:rPr>
        <w:t>分，无播报则不</w:t>
      </w:r>
    </w:p>
    <w:p>
      <w:pPr>
        <w:pStyle w:val="2"/>
        <w:spacing w:before="1" w:line="217" w:lineRule="auto"/>
        <w:ind w:left="17"/>
      </w:pPr>
      <w:r>
        <w:rPr>
          <w:spacing w:val="-5"/>
        </w:rPr>
        <w:t>得分</w:t>
      </w:r>
    </w:p>
    <w:p>
      <w:pPr>
        <w:pStyle w:val="2"/>
        <w:spacing w:before="211" w:line="341" w:lineRule="auto"/>
        <w:ind w:left="17" w:right="45" w:firstLine="633"/>
      </w:pPr>
      <w:r>
        <w:rPr>
          <w:rFonts w:ascii="新宋体" w:hAnsi="新宋体" w:eastAsia="新宋体" w:cs="新宋体"/>
          <w:spacing w:val="1"/>
        </w:rPr>
        <w:t>⑦</w:t>
      </w:r>
      <w:r>
        <w:rPr>
          <w:spacing w:val="1"/>
        </w:rPr>
        <w:t>智能小车从开始计时到完成任务所用时间在范围内（</w:t>
      </w:r>
      <w:r>
        <w:rPr>
          <w:rFonts w:ascii="Times New Roman" w:hAnsi="Times New Roman" w:eastAsia="Times New Roman" w:cs="Times New Roman"/>
          <w:spacing w:val="1"/>
        </w:rPr>
        <w:t>5</w:t>
      </w:r>
      <w:r>
        <w:rPr>
          <w:spacing w:val="1"/>
        </w:rPr>
        <w:t>分</w:t>
      </w:r>
      <w:r>
        <w:rPr>
          <w:spacing w:val="5"/>
        </w:rPr>
        <w:t xml:space="preserve"> </w:t>
      </w:r>
      <w:r>
        <w:rPr>
          <w:spacing w:val="-2"/>
        </w:rPr>
        <w:t>钟</w:t>
      </w:r>
      <w:r>
        <w:rPr>
          <w:spacing w:val="-41"/>
        </w:rPr>
        <w:t>），</w:t>
      </w:r>
      <w:r>
        <w:rPr>
          <w:spacing w:val="-2"/>
        </w:rPr>
        <w:t>得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spacing w:val="-2"/>
        </w:rPr>
        <w:t>分；超出时间后完成的任务不算分（分数计算为范围</w:t>
      </w:r>
    </w:p>
    <w:p>
      <w:pPr>
        <w:pStyle w:val="2"/>
        <w:spacing w:before="1" w:line="217" w:lineRule="auto"/>
        <w:ind w:left="42"/>
      </w:pPr>
      <w:r>
        <w:rPr>
          <w:spacing w:val="-5"/>
        </w:rPr>
        <w:t>时间内所得分数）</w:t>
      </w:r>
    </w:p>
    <w:p>
      <w:pPr>
        <w:pStyle w:val="2"/>
        <w:spacing w:before="211" w:line="341" w:lineRule="auto"/>
        <w:ind w:left="20" w:firstLine="629"/>
      </w:pPr>
      <w:r>
        <w:rPr>
          <w:rFonts w:ascii="新宋体" w:hAnsi="新宋体" w:eastAsia="新宋体" w:cs="新宋体"/>
          <w:spacing w:val="-11"/>
        </w:rPr>
        <w:t>⑧</w:t>
      </w:r>
      <w:r>
        <w:rPr>
          <w:spacing w:val="-11"/>
        </w:rPr>
        <w:t>智能小车整场采用巡线行驶， 任务能量站和水源的识别必</w:t>
      </w:r>
      <w:r>
        <w:rPr>
          <w:spacing w:val="9"/>
        </w:rPr>
        <w:t xml:space="preserve"> </w:t>
      </w:r>
      <w:r>
        <w:rPr>
          <w:spacing w:val="-4"/>
        </w:rPr>
        <w:t>须采用图像识别的方法，巡线过程中，驶离赛场地图本轮结束，</w:t>
      </w:r>
    </w:p>
    <w:p>
      <w:pPr>
        <w:pStyle w:val="2"/>
        <w:spacing w:before="1" w:line="216" w:lineRule="auto"/>
        <w:ind w:left="14"/>
      </w:pPr>
      <w:r>
        <w:rPr>
          <w:spacing w:val="-5"/>
        </w:rPr>
        <w:t>分数计算驶离赛场前的任务点分数。</w:t>
      </w:r>
    </w:p>
    <w:p>
      <w:pPr>
        <w:spacing w:line="216" w:lineRule="auto"/>
        <w:sectPr>
          <w:footerReference r:id="rId15" w:type="default"/>
          <w:pgSz w:w="11905" w:h="16840"/>
          <w:pgMar w:top="400" w:right="1484" w:bottom="1634" w:left="1531" w:header="0" w:footer="1366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4" w:line="216" w:lineRule="auto"/>
        <w:ind w:right="48"/>
        <w:jc w:val="right"/>
      </w:pPr>
      <w:r>
        <w:rPr>
          <w:rFonts w:ascii="新宋体" w:hAnsi="新宋体" w:eastAsia="新宋体" w:cs="新宋体"/>
          <w:spacing w:val="-11"/>
        </w:rPr>
        <w:t>⑨</w:t>
      </w:r>
      <w:r>
        <w:rPr>
          <w:spacing w:val="-11"/>
        </w:rPr>
        <w:t>智能小车完成任务过程中不得人为触碰车体， 如若触碰则</w:t>
      </w:r>
    </w:p>
    <w:p>
      <w:pPr>
        <w:pStyle w:val="2"/>
        <w:spacing w:before="217" w:line="218" w:lineRule="auto"/>
        <w:ind w:left="11"/>
        <w:rPr>
          <w:rFonts w:ascii="Times New Roman" w:hAnsi="Times New Roman" w:eastAsia="Times New Roman" w:cs="Times New Roman"/>
        </w:rPr>
      </w:pPr>
      <w:r>
        <w:rPr>
          <w:spacing w:val="-3"/>
        </w:rPr>
        <w:t>视为成绩为</w:t>
      </w:r>
      <w:r>
        <w:rPr>
          <w:rFonts w:ascii="Times New Roman" w:hAnsi="Times New Roman" w:eastAsia="Times New Roman" w:cs="Times New Roman"/>
          <w:spacing w:val="-3"/>
        </w:rPr>
        <w:t>0</w:t>
      </w:r>
    </w:p>
    <w:p>
      <w:pPr>
        <w:pStyle w:val="2"/>
        <w:spacing w:before="210" w:line="591" w:lineRule="exact"/>
        <w:ind w:left="644"/>
      </w:pPr>
      <w:r>
        <w:rPr>
          <w:rFonts w:ascii="新宋体" w:hAnsi="新宋体" w:eastAsia="新宋体" w:cs="新宋体"/>
          <w:spacing w:val="-1"/>
          <w:position w:val="20"/>
        </w:rPr>
        <w:t>⑩</w:t>
      </w:r>
      <w:r>
        <w:rPr>
          <w:spacing w:val="-1"/>
          <w:position w:val="20"/>
        </w:rPr>
        <w:t>比赛计时开始，选手必须离开地图区域</w:t>
      </w:r>
    </w:p>
    <w:p>
      <w:pPr>
        <w:spacing w:line="219" w:lineRule="auto"/>
        <w:ind w:left="65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五、参赛要求</w:t>
      </w:r>
    </w:p>
    <w:p>
      <w:pPr>
        <w:spacing w:before="211" w:line="218" w:lineRule="auto"/>
        <w:ind w:left="64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赛队组成</w:t>
      </w:r>
    </w:p>
    <w:p>
      <w:pPr>
        <w:pStyle w:val="2"/>
        <w:spacing w:before="212" w:line="216" w:lineRule="auto"/>
        <w:ind w:left="646"/>
      </w:pPr>
      <w:r>
        <w:rPr>
          <w:spacing w:val="-3"/>
        </w:rPr>
        <w:t>每个赛队必须由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名学生组成；按照抽签顺序进行比赛。</w:t>
      </w:r>
    </w:p>
    <w:p>
      <w:pPr>
        <w:spacing w:before="215" w:line="218" w:lineRule="auto"/>
        <w:ind w:left="64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1"/>
          </w14:textOutline>
        </w:rPr>
        <w:t>参赛机器数量</w:t>
      </w:r>
    </w:p>
    <w:p>
      <w:pPr>
        <w:pStyle w:val="2"/>
        <w:spacing w:before="212" w:line="590" w:lineRule="exact"/>
        <w:jc w:val="right"/>
      </w:pPr>
      <w:r>
        <w:rPr>
          <w:spacing w:val="-3"/>
          <w:position w:val="20"/>
        </w:rPr>
        <w:t>每队仅能使用一台智能小车参与比赛，中途不得更换机器。</w:t>
      </w:r>
    </w:p>
    <w:p>
      <w:pPr>
        <w:spacing w:line="219" w:lineRule="auto"/>
        <w:ind w:left="6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六、智能小车要求</w:t>
      </w:r>
    </w:p>
    <w:p>
      <w:pPr>
        <w:pStyle w:val="2"/>
        <w:spacing w:before="209" w:line="591" w:lineRule="exact"/>
        <w:ind w:right="20"/>
        <w:jc w:val="right"/>
      </w:pPr>
      <w:r>
        <w:rPr>
          <w:spacing w:val="-16"/>
          <w:position w:val="20"/>
        </w:rPr>
        <w:t>材料：</w:t>
      </w:r>
      <w:r>
        <w:rPr>
          <w:spacing w:val="-48"/>
          <w:position w:val="20"/>
        </w:rPr>
        <w:t xml:space="preserve"> </w:t>
      </w:r>
      <w:r>
        <w:rPr>
          <w:spacing w:val="-16"/>
          <w:position w:val="20"/>
        </w:rPr>
        <w:t>智能小车可以用任何不损伤比赛场地的材料制</w:t>
      </w:r>
      <w:r>
        <w:rPr>
          <w:spacing w:val="-17"/>
          <w:position w:val="20"/>
        </w:rPr>
        <w:t>造，</w:t>
      </w:r>
      <w:r>
        <w:rPr>
          <w:spacing w:val="44"/>
          <w:position w:val="20"/>
        </w:rPr>
        <w:t xml:space="preserve"> </w:t>
      </w:r>
      <w:r>
        <w:rPr>
          <w:spacing w:val="-17"/>
          <w:position w:val="20"/>
        </w:rPr>
        <w:t>需</w:t>
      </w:r>
    </w:p>
    <w:p>
      <w:pPr>
        <w:pStyle w:val="2"/>
        <w:spacing w:before="1" w:line="217" w:lineRule="auto"/>
        <w:ind w:left="2"/>
      </w:pPr>
      <w:r>
        <w:rPr>
          <w:spacing w:val="-9"/>
        </w:rPr>
        <w:t>考虑安全因素。</w:t>
      </w:r>
    </w:p>
    <w:p>
      <w:pPr>
        <w:pStyle w:val="2"/>
        <w:spacing w:before="212" w:line="215" w:lineRule="auto"/>
        <w:ind w:left="648"/>
        <w:rPr>
          <w:rFonts w:ascii="Times New Roman" w:hAnsi="Times New Roman" w:eastAsia="Times New Roman" w:cs="Times New Roman"/>
        </w:rPr>
      </w:pPr>
      <w:r>
        <w:rPr>
          <w:spacing w:val="-1"/>
        </w:rPr>
        <w:t>尺寸：智能小车长宽不超过</w:t>
      </w:r>
      <w:r>
        <w:rPr>
          <w:rFonts w:ascii="Times New Roman" w:hAnsi="Times New Roman" w:eastAsia="Times New Roman" w:cs="Times New Roman"/>
          <w:spacing w:val="-1"/>
        </w:rPr>
        <w:t>16cm</w:t>
      </w:r>
      <w:r>
        <w:rPr>
          <w:spacing w:val="-1"/>
        </w:rPr>
        <w:t>，高度不超过</w:t>
      </w:r>
      <w:r>
        <w:rPr>
          <w:rFonts w:ascii="Times New Roman" w:hAnsi="Times New Roman" w:eastAsia="Times New Roman" w:cs="Times New Roman"/>
          <w:spacing w:val="-1"/>
        </w:rPr>
        <w:t>15cm</w:t>
      </w:r>
    </w:p>
    <w:p>
      <w:pPr>
        <w:pStyle w:val="2"/>
        <w:spacing w:before="217" w:line="591" w:lineRule="exact"/>
        <w:ind w:right="48"/>
        <w:jc w:val="right"/>
      </w:pPr>
      <w:r>
        <w:rPr>
          <w:spacing w:val="-15"/>
          <w:position w:val="20"/>
        </w:rPr>
        <w:t>装饰： 智能小车的装饰、贴图等元素，</w:t>
      </w:r>
      <w:r>
        <w:rPr>
          <w:spacing w:val="-41"/>
          <w:position w:val="20"/>
        </w:rPr>
        <w:t xml:space="preserve"> </w:t>
      </w:r>
      <w:r>
        <w:rPr>
          <w:spacing w:val="-15"/>
          <w:position w:val="20"/>
        </w:rPr>
        <w:t>需经过赛事主办方的</w:t>
      </w:r>
    </w:p>
    <w:p>
      <w:pPr>
        <w:pStyle w:val="2"/>
        <w:spacing w:before="1" w:line="217" w:lineRule="auto"/>
        <w:ind w:left="27"/>
      </w:pPr>
      <w:r>
        <w:rPr>
          <w:spacing w:val="-22"/>
        </w:rPr>
        <w:t>审核。</w:t>
      </w:r>
    </w:p>
    <w:p>
      <w:pPr>
        <w:pStyle w:val="2"/>
        <w:spacing w:before="213" w:line="589" w:lineRule="exact"/>
        <w:ind w:right="58"/>
        <w:jc w:val="right"/>
      </w:pPr>
      <w:r>
        <w:rPr>
          <w:spacing w:val="-21"/>
          <w:position w:val="20"/>
        </w:rPr>
        <w:t>电池： 允许使用铅酸、锂聚合物电池，</w:t>
      </w:r>
      <w:r>
        <w:rPr>
          <w:spacing w:val="94"/>
          <w:position w:val="20"/>
        </w:rPr>
        <w:t xml:space="preserve"> </w:t>
      </w:r>
      <w:r>
        <w:rPr>
          <w:spacing w:val="-21"/>
          <w:position w:val="20"/>
        </w:rPr>
        <w:t>电压不得超过</w:t>
      </w:r>
      <w:r>
        <w:rPr>
          <w:rFonts w:ascii="Times New Roman" w:hAnsi="Times New Roman" w:eastAsia="Times New Roman" w:cs="Times New Roman"/>
          <w:spacing w:val="-21"/>
          <w:position w:val="20"/>
        </w:rPr>
        <w:t>9v</w:t>
      </w:r>
      <w:r>
        <w:rPr>
          <w:spacing w:val="-21"/>
          <w:position w:val="20"/>
        </w:rPr>
        <w:t>，总</w:t>
      </w:r>
    </w:p>
    <w:p>
      <w:pPr>
        <w:pStyle w:val="2"/>
        <w:spacing w:before="2" w:line="216" w:lineRule="auto"/>
      </w:pPr>
      <w:r>
        <w:rPr>
          <w:spacing w:val="-1"/>
        </w:rPr>
        <w:t>储能不得超过</w:t>
      </w:r>
      <w:r>
        <w:rPr>
          <w:rFonts w:ascii="Times New Roman" w:hAnsi="Times New Roman" w:eastAsia="Times New Roman" w:cs="Times New Roman"/>
          <w:spacing w:val="-1"/>
        </w:rPr>
        <w:t>120wh</w:t>
      </w:r>
      <w:r>
        <w:rPr>
          <w:spacing w:val="-1"/>
        </w:rPr>
        <w:t>，放电功率不得超过</w:t>
      </w:r>
      <w:r>
        <w:rPr>
          <w:rFonts w:ascii="Times New Roman" w:hAnsi="Times New Roman" w:eastAsia="Times New Roman" w:cs="Times New Roman"/>
          <w:spacing w:val="-1"/>
        </w:rPr>
        <w:t>110w</w:t>
      </w:r>
      <w:r>
        <w:rPr>
          <w:spacing w:val="-1"/>
        </w:rPr>
        <w:t>。</w:t>
      </w:r>
    </w:p>
    <w:p>
      <w:pPr>
        <w:pStyle w:val="2"/>
        <w:spacing w:before="211" w:line="594" w:lineRule="exact"/>
        <w:ind w:right="50"/>
        <w:jc w:val="right"/>
      </w:pPr>
      <w:r>
        <w:rPr>
          <w:spacing w:val="-20"/>
          <w:position w:val="20"/>
        </w:rPr>
        <w:t>动力： 仅允许采用电力驱动，</w:t>
      </w:r>
      <w:r>
        <w:rPr>
          <w:spacing w:val="74"/>
          <w:position w:val="20"/>
        </w:rPr>
        <w:t xml:space="preserve"> </w:t>
      </w:r>
      <w:r>
        <w:rPr>
          <w:spacing w:val="-20"/>
          <w:position w:val="20"/>
        </w:rPr>
        <w:t>禁止使用气动、弹簧储能等方</w:t>
      </w:r>
    </w:p>
    <w:p>
      <w:pPr>
        <w:pStyle w:val="2"/>
        <w:spacing w:line="218" w:lineRule="auto"/>
        <w:ind w:left="29"/>
      </w:pPr>
      <w:r>
        <w:rPr>
          <w:spacing w:val="-14"/>
        </w:rPr>
        <w:t>式提供动力。</w:t>
      </w:r>
    </w:p>
    <w:p>
      <w:pPr>
        <w:pStyle w:val="2"/>
        <w:spacing w:before="211" w:line="590" w:lineRule="exact"/>
        <w:ind w:right="53"/>
        <w:jc w:val="right"/>
      </w:pPr>
      <w:r>
        <w:rPr>
          <w:spacing w:val="-1"/>
          <w:position w:val="20"/>
        </w:rPr>
        <w:t>电机：每台小车底盘驱动电机数量不得超过</w:t>
      </w:r>
      <w:r>
        <w:rPr>
          <w:rFonts w:ascii="Times New Roman" w:hAnsi="Times New Roman" w:eastAsia="Times New Roman" w:cs="Times New Roman"/>
          <w:spacing w:val="-1"/>
          <w:position w:val="20"/>
        </w:rPr>
        <w:t>2</w:t>
      </w:r>
      <w:r>
        <w:rPr>
          <w:spacing w:val="-1"/>
          <w:position w:val="20"/>
        </w:rPr>
        <w:t>个，单个电机</w:t>
      </w:r>
    </w:p>
    <w:p>
      <w:pPr>
        <w:pStyle w:val="2"/>
        <w:spacing w:before="1" w:line="218" w:lineRule="auto"/>
        <w:ind w:left="13"/>
      </w:pPr>
      <w:r>
        <w:rPr>
          <w:spacing w:val="-3"/>
        </w:rPr>
        <w:t>功率不超过</w:t>
      </w:r>
      <w:r>
        <w:rPr>
          <w:rFonts w:ascii="Times New Roman" w:hAnsi="Times New Roman" w:eastAsia="Times New Roman" w:cs="Times New Roman"/>
          <w:spacing w:val="-3"/>
        </w:rPr>
        <w:t>30w</w:t>
      </w:r>
      <w:r>
        <w:rPr>
          <w:spacing w:val="-3"/>
        </w:rPr>
        <w:t>。</w:t>
      </w:r>
    </w:p>
    <w:p>
      <w:pPr>
        <w:pStyle w:val="2"/>
        <w:spacing w:before="209" w:line="217" w:lineRule="auto"/>
        <w:ind w:right="54"/>
        <w:jc w:val="right"/>
      </w:pPr>
      <w:r>
        <w:rPr>
          <w:spacing w:val="1"/>
        </w:rPr>
        <w:t>摄像头：只能使用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个摄像头，禁止使用自带识别功能的相</w:t>
      </w:r>
    </w:p>
    <w:p>
      <w:pPr>
        <w:spacing w:line="217" w:lineRule="auto"/>
        <w:sectPr>
          <w:footerReference r:id="rId16" w:type="default"/>
          <w:pgSz w:w="11905" w:h="16840"/>
          <w:pgMar w:top="400" w:right="1476" w:bottom="1634" w:left="1537" w:header="0" w:footer="1366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4" w:line="217" w:lineRule="auto"/>
        <w:ind w:left="17"/>
      </w:pPr>
      <w:r>
        <w:rPr>
          <w:spacing w:val="-1"/>
        </w:rPr>
        <w:t xml:space="preserve">机模块。安装位置不得高于 </w:t>
      </w:r>
      <w:r>
        <w:rPr>
          <w:rFonts w:ascii="Times New Roman" w:hAnsi="Times New Roman" w:eastAsia="Times New Roman" w:cs="Times New Roman"/>
          <w:spacing w:val="-1"/>
        </w:rPr>
        <w:t>15cm</w:t>
      </w:r>
      <w:r>
        <w:rPr>
          <w:spacing w:val="-1"/>
        </w:rPr>
        <w:t>。</w:t>
      </w:r>
    </w:p>
    <w:p>
      <w:pPr>
        <w:pStyle w:val="2"/>
        <w:spacing w:before="217" w:line="216" w:lineRule="auto"/>
        <w:ind w:left="658"/>
      </w:pPr>
      <w:r>
        <w:rPr>
          <w:spacing w:val="-1"/>
        </w:rPr>
        <w:t>摄像头必须使用主控板编程控制识别物体</w:t>
      </w:r>
    </w:p>
    <w:p>
      <w:pPr>
        <w:spacing w:before="216" w:line="218" w:lineRule="auto"/>
        <w:ind w:left="67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七、检录标准</w:t>
      </w:r>
    </w:p>
    <w:p>
      <w:pPr>
        <w:pStyle w:val="2"/>
        <w:spacing w:before="210" w:line="591" w:lineRule="exact"/>
        <w:ind w:right="84"/>
        <w:jc w:val="right"/>
      </w:pPr>
      <w:r>
        <w:rPr>
          <w:spacing w:val="-22"/>
          <w:position w:val="20"/>
        </w:rPr>
        <w:t>比赛前赛队注册登记时，</w:t>
      </w:r>
      <w:r>
        <w:rPr>
          <w:spacing w:val="44"/>
          <w:position w:val="20"/>
        </w:rPr>
        <w:t xml:space="preserve"> </w:t>
      </w:r>
      <w:r>
        <w:rPr>
          <w:spacing w:val="-22"/>
          <w:position w:val="20"/>
        </w:rPr>
        <w:t>需要进行机器检录，</w:t>
      </w:r>
      <w:r>
        <w:rPr>
          <w:spacing w:val="35"/>
          <w:position w:val="20"/>
        </w:rPr>
        <w:t xml:space="preserve"> </w:t>
      </w:r>
      <w:r>
        <w:rPr>
          <w:spacing w:val="-22"/>
          <w:position w:val="20"/>
        </w:rPr>
        <w:t>具体检录内容</w:t>
      </w:r>
    </w:p>
    <w:p>
      <w:pPr>
        <w:pStyle w:val="2"/>
        <w:spacing w:line="217" w:lineRule="auto"/>
        <w:ind w:left="29"/>
      </w:pPr>
      <w:r>
        <w:rPr>
          <w:spacing w:val="-24"/>
        </w:rPr>
        <w:t>如下：</w:t>
      </w:r>
    </w:p>
    <w:p>
      <w:pPr>
        <w:pStyle w:val="2"/>
        <w:spacing w:before="213" w:line="589" w:lineRule="exact"/>
        <w:ind w:right="85"/>
        <w:jc w:val="right"/>
      </w:pPr>
      <w:r>
        <w:rPr>
          <w:spacing w:val="-18"/>
          <w:position w:val="20"/>
        </w:rPr>
        <w:t>小车硬件结构检查：</w:t>
      </w:r>
      <w:r>
        <w:rPr>
          <w:spacing w:val="42"/>
          <w:position w:val="20"/>
        </w:rPr>
        <w:t xml:space="preserve"> </w:t>
      </w:r>
      <w:r>
        <w:rPr>
          <w:spacing w:val="-18"/>
          <w:position w:val="20"/>
        </w:rPr>
        <w:t>小车整体设计符合赛事规则，</w:t>
      </w:r>
      <w:r>
        <w:rPr>
          <w:spacing w:val="-19"/>
          <w:position w:val="20"/>
        </w:rPr>
        <w:t xml:space="preserve"> 硬件使用</w:t>
      </w:r>
    </w:p>
    <w:p>
      <w:pPr>
        <w:pStyle w:val="2"/>
        <w:spacing w:line="216" w:lineRule="auto"/>
        <w:ind w:left="28"/>
      </w:pPr>
      <w:r>
        <w:rPr>
          <w:spacing w:val="-11"/>
        </w:rPr>
        <w:t>符合赛事规则。</w:t>
      </w:r>
    </w:p>
    <w:p>
      <w:pPr>
        <w:pStyle w:val="2"/>
        <w:spacing w:before="216" w:line="591" w:lineRule="exact"/>
        <w:ind w:right="85"/>
        <w:jc w:val="right"/>
      </w:pPr>
      <w:r>
        <w:rPr>
          <w:spacing w:val="-15"/>
          <w:position w:val="20"/>
        </w:rPr>
        <w:t>电子电路检查：</w:t>
      </w:r>
      <w:r>
        <w:rPr>
          <w:spacing w:val="65"/>
          <w:position w:val="20"/>
        </w:rPr>
        <w:t xml:space="preserve"> </w:t>
      </w:r>
      <w:r>
        <w:rPr>
          <w:spacing w:val="-15"/>
          <w:position w:val="20"/>
        </w:rPr>
        <w:t>检查电池容量、电机功率、电路板、传感器</w:t>
      </w:r>
    </w:p>
    <w:p>
      <w:pPr>
        <w:pStyle w:val="2"/>
        <w:spacing w:line="216" w:lineRule="auto"/>
        <w:ind w:left="35"/>
      </w:pPr>
      <w:r>
        <w:rPr>
          <w:spacing w:val="-8"/>
        </w:rPr>
        <w:t>等，确保符合赛事规则。</w:t>
      </w:r>
    </w:p>
    <w:p>
      <w:pPr>
        <w:pStyle w:val="2"/>
        <w:spacing w:before="214" w:line="591" w:lineRule="exact"/>
        <w:ind w:left="670"/>
      </w:pPr>
      <w:r>
        <w:rPr>
          <w:spacing w:val="-19"/>
          <w:position w:val="20"/>
        </w:rPr>
        <w:t>软件检查： 开机检查系统版本、程序以及通讯节点等，</w:t>
      </w:r>
      <w:r>
        <w:rPr>
          <w:spacing w:val="53"/>
          <w:position w:val="20"/>
        </w:rPr>
        <w:t xml:space="preserve"> </w:t>
      </w:r>
      <w:r>
        <w:rPr>
          <w:spacing w:val="-19"/>
          <w:position w:val="20"/>
        </w:rPr>
        <w:t>确保</w:t>
      </w:r>
    </w:p>
    <w:p>
      <w:pPr>
        <w:pStyle w:val="2"/>
        <w:spacing w:line="216" w:lineRule="auto"/>
        <w:ind w:left="28"/>
      </w:pPr>
      <w:r>
        <w:rPr>
          <w:spacing w:val="-11"/>
        </w:rPr>
        <w:t>符合赛事规则。</w:t>
      </w:r>
    </w:p>
    <w:p>
      <w:pPr>
        <w:pStyle w:val="2"/>
        <w:spacing w:before="216" w:line="540" w:lineRule="exact"/>
        <w:jc w:val="right"/>
      </w:pPr>
      <w:r>
        <w:rPr>
          <w:spacing w:val="-19"/>
          <w:position w:val="16"/>
        </w:rPr>
        <w:t>装饰物检查： 赛队可贴校、赛队、赛队名称等非商业性元素，</w:t>
      </w:r>
    </w:p>
    <w:p>
      <w:pPr>
        <w:pStyle w:val="2"/>
        <w:spacing w:line="476" w:lineRule="exact"/>
        <w:ind w:left="33"/>
      </w:pPr>
      <w:r>
        <w:rPr>
          <w:spacing w:val="-5"/>
          <w:position w:val="3"/>
        </w:rPr>
        <w:t>可使用灯</w:t>
      </w:r>
      <w:r>
        <w:rPr>
          <w:rFonts w:ascii="Times New Roman" w:hAnsi="Times New Roman" w:eastAsia="Times New Roman" w:cs="Times New Roman"/>
          <w:spacing w:val="-5"/>
          <w:position w:val="3"/>
        </w:rPr>
        <w:t>/</w:t>
      </w:r>
      <w:r>
        <w:rPr>
          <w:spacing w:val="-5"/>
          <w:position w:val="3"/>
        </w:rPr>
        <w:t>灯带等作为信号指示或装饰。</w:t>
      </w: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rPr>
          <w:rFonts w:ascii="Arial"/>
          <w:sz w:val="21"/>
        </w:rPr>
      </w:pPr>
    </w:p>
    <w:sectPr>
      <w:footerReference r:id="rId17" w:type="default"/>
      <w:pgSz w:w="11905" w:h="16840"/>
      <w:pgMar w:top="400" w:right="1439" w:bottom="1634" w:left="1523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2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9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2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5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3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9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2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9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1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9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40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xNjI0ODYyN2MyNzNkNjhkMGI5Zjc3OTY5NWVjMmQifQ=="/>
  </w:docVars>
  <w:rsids>
    <w:rsidRoot w:val="00000000"/>
    <w:rsid w:val="0DD56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7.png"/><Relationship Id="rId24" Type="http://schemas.openxmlformats.org/officeDocument/2006/relationships/image" Target="media/image6.png"/><Relationship Id="rId23" Type="http://schemas.openxmlformats.org/officeDocument/2006/relationships/image" Target="media/image5.jpeg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2023-11-28T14:44:00Z</dcterms:created>
  <dc:creator>Administrator</dc:creator>
  <cp:lastModifiedBy>夜未眠</cp:lastModifiedBy>
  <dcterms:modified xsi:type="dcterms:W3CDTF">2023-11-30T10:13:51Z</dcterms:modified>
  <dc:title>&lt;4D6963726F736F667420576F7264202D2036A3A8C5C5A3A920B3A3BFC6D0ADA1B232303233A1B33739BAC5A3A832BCD2A3A9&gt;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2023-11-30T16:53:30Z</vt:filetime>
  </property>
  <property fmtid="{D5CDD505-2E9C-101B-9397-08002B2CF9AE}" pid="4" name="KSOProductBuildVer">
    <vt:lpwstr>2052-12.1.0.15990</vt:lpwstr>
  </property>
  <property fmtid="{D5CDD505-2E9C-101B-9397-08002B2CF9AE}" pid="5" name="ICV">
    <vt:lpwstr>1BA01C3D423941849E99EA44AF688021_13</vt:lpwstr>
  </property>
</Properties>
</file>